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33A1C" w14:textId="77777777" w:rsidR="00F51B77" w:rsidRDefault="00000000">
      <w:pPr>
        <w:spacing w:beforeLines="50" w:before="156" w:afterLines="50" w:after="156" w:line="360" w:lineRule="auto"/>
        <w:jc w:val="center"/>
        <w:rPr>
          <w:rFonts w:ascii="仿宋" w:eastAsia="仿宋" w:hAnsi="仿宋" w:hint="eastAsia"/>
          <w:b/>
          <w:sz w:val="36"/>
          <w:szCs w:val="36"/>
        </w:rPr>
      </w:pPr>
      <w:r>
        <w:rPr>
          <w:rFonts w:ascii="仿宋" w:eastAsia="仿宋" w:hAnsi="仿宋" w:hint="eastAsia"/>
          <w:b/>
          <w:sz w:val="36"/>
          <w:szCs w:val="36"/>
        </w:rPr>
        <w:t>电气工程学院</w:t>
      </w:r>
    </w:p>
    <w:p w14:paraId="72A9475E" w14:textId="77777777" w:rsidR="00F51B77" w:rsidRDefault="00000000">
      <w:pPr>
        <w:spacing w:beforeLines="50" w:before="156" w:afterLines="50" w:after="156" w:line="360" w:lineRule="auto"/>
        <w:jc w:val="center"/>
        <w:rPr>
          <w:rFonts w:ascii="仿宋" w:eastAsia="仿宋" w:hAnsi="仿宋" w:cs="宋体" w:hint="eastAsia"/>
          <w:b/>
          <w:bCs/>
          <w:kern w:val="0"/>
          <w:sz w:val="36"/>
          <w:szCs w:val="36"/>
        </w:rPr>
      </w:pPr>
      <w:r>
        <w:rPr>
          <w:rFonts w:ascii="仿宋" w:eastAsia="仿宋" w:hAnsi="仿宋" w:cs="宋体" w:hint="eastAsia"/>
          <w:b/>
          <w:bCs/>
          <w:kern w:val="0"/>
          <w:sz w:val="36"/>
          <w:szCs w:val="36"/>
        </w:rPr>
        <w:t>2026-2027学年第一学期本科学生转专业实施细则</w:t>
      </w:r>
    </w:p>
    <w:p w14:paraId="6323E372" w14:textId="77777777" w:rsidR="00F51B77" w:rsidRDefault="00000000">
      <w:pPr>
        <w:spacing w:line="312" w:lineRule="auto"/>
        <w:ind w:firstLineChars="200" w:firstLine="480"/>
        <w:rPr>
          <w:rFonts w:ascii="仿宋" w:eastAsia="仿宋" w:hAnsi="仿宋" w:hint="eastAsia"/>
          <w:bCs/>
          <w:sz w:val="24"/>
        </w:rPr>
      </w:pPr>
      <w:r>
        <w:rPr>
          <w:rFonts w:ascii="仿宋" w:eastAsia="仿宋" w:hAnsi="仿宋" w:cs="宋体" w:hint="eastAsia"/>
          <w:kern w:val="0"/>
          <w:sz w:val="24"/>
        </w:rPr>
        <w:t>为确保转专业工作公开、公平、公正，根据</w:t>
      </w:r>
      <w:r>
        <w:rPr>
          <w:rFonts w:ascii="仿宋" w:eastAsia="仿宋" w:hAnsi="仿宋" w:hint="eastAsia"/>
          <w:sz w:val="24"/>
        </w:rPr>
        <w:t>《浙江水利水电学院</w:t>
      </w:r>
      <w:r>
        <w:rPr>
          <w:rFonts w:ascii="仿宋" w:eastAsia="仿宋" w:hAnsi="仿宋" w:hint="eastAsia"/>
          <w:bCs/>
          <w:sz w:val="24"/>
        </w:rPr>
        <w:t>本科学生学籍管理</w:t>
      </w:r>
      <w:r>
        <w:rPr>
          <w:rFonts w:ascii="仿宋" w:eastAsia="仿宋" w:hAnsi="仿宋" w:hint="eastAsia"/>
          <w:sz w:val="24"/>
        </w:rPr>
        <w:t>规定》和《</w:t>
      </w:r>
      <w:r>
        <w:rPr>
          <w:rFonts w:ascii="仿宋" w:eastAsia="仿宋" w:hAnsi="仿宋"/>
          <w:sz w:val="24"/>
        </w:rPr>
        <w:t>浙江水利水电学院</w:t>
      </w:r>
      <w:r>
        <w:rPr>
          <w:rFonts w:ascii="仿宋" w:eastAsia="仿宋" w:hAnsi="仿宋"/>
          <w:bCs/>
          <w:sz w:val="24"/>
        </w:rPr>
        <w:t>本科学生转专业实施办法</w:t>
      </w:r>
      <w:r>
        <w:rPr>
          <w:rFonts w:ascii="仿宋" w:eastAsia="仿宋" w:hAnsi="仿宋" w:hint="eastAsia"/>
          <w:bCs/>
          <w:sz w:val="24"/>
        </w:rPr>
        <w:t>》，特制定电气工程学院2026-2027学年第一学期本科学生转专业实施细则。</w:t>
      </w:r>
    </w:p>
    <w:p w14:paraId="72D987D1" w14:textId="77777777" w:rsidR="00F51B77" w:rsidRDefault="00000000">
      <w:pPr>
        <w:widowControl/>
        <w:spacing w:line="312" w:lineRule="auto"/>
        <w:ind w:left="480"/>
        <w:rPr>
          <w:rFonts w:ascii="仿宋" w:eastAsia="仿宋" w:hAnsi="仿宋" w:cs="宋体" w:hint="eastAsia"/>
          <w:b/>
          <w:color w:val="000000" w:themeColor="text1"/>
          <w:kern w:val="0"/>
          <w:sz w:val="24"/>
        </w:rPr>
      </w:pPr>
      <w:r>
        <w:rPr>
          <w:rFonts w:ascii="仿宋" w:eastAsia="仿宋" w:hAnsi="仿宋" w:cs="宋体" w:hint="eastAsia"/>
          <w:b/>
          <w:color w:val="000000" w:themeColor="text1"/>
          <w:kern w:val="0"/>
          <w:sz w:val="24"/>
        </w:rPr>
        <w:t>一、转专业工作小组及工作职责</w:t>
      </w:r>
    </w:p>
    <w:p w14:paraId="1E3C6359" w14:textId="77777777" w:rsidR="00F51B77" w:rsidRDefault="00000000">
      <w:pPr>
        <w:widowControl/>
        <w:spacing w:line="312" w:lineRule="auto"/>
        <w:ind w:firstLineChars="177" w:firstLine="426"/>
        <w:jc w:val="left"/>
        <w:rPr>
          <w:rFonts w:ascii="仿宋" w:eastAsia="仿宋" w:hAnsi="仿宋" w:cs="宋体" w:hint="eastAsia"/>
          <w:b/>
          <w:bCs/>
          <w:kern w:val="0"/>
          <w:sz w:val="24"/>
        </w:rPr>
      </w:pPr>
      <w:r>
        <w:rPr>
          <w:rFonts w:ascii="仿宋" w:eastAsia="仿宋" w:hAnsi="仿宋" w:cs="宋体" w:hint="eastAsia"/>
          <w:b/>
          <w:bCs/>
          <w:kern w:val="0"/>
          <w:sz w:val="24"/>
        </w:rPr>
        <w:t>（一）转专业工作小组</w:t>
      </w:r>
    </w:p>
    <w:p w14:paraId="0DBC2214" w14:textId="77777777" w:rsidR="00F51B77" w:rsidRDefault="00000000">
      <w:pPr>
        <w:widowControl/>
        <w:spacing w:line="312" w:lineRule="auto"/>
        <w:ind w:leftChars="300" w:left="630" w:firstLineChars="200" w:firstLine="480"/>
        <w:jc w:val="left"/>
        <w:rPr>
          <w:rFonts w:ascii="仿宋" w:eastAsia="仿宋" w:hAnsi="仿宋" w:cs="宋体" w:hint="eastAsia"/>
          <w:kern w:val="0"/>
          <w:sz w:val="24"/>
        </w:rPr>
      </w:pPr>
      <w:r>
        <w:rPr>
          <w:rFonts w:ascii="仿宋" w:eastAsia="仿宋" w:hAnsi="仿宋" w:cs="宋体" w:hint="eastAsia"/>
          <w:kern w:val="0"/>
          <w:sz w:val="24"/>
        </w:rPr>
        <w:t>组长：院长</w:t>
      </w:r>
    </w:p>
    <w:p w14:paraId="05741D74" w14:textId="77777777" w:rsidR="00F51B77" w:rsidRDefault="00000000">
      <w:pPr>
        <w:widowControl/>
        <w:spacing w:line="312" w:lineRule="auto"/>
        <w:ind w:leftChars="300" w:left="630" w:firstLineChars="200" w:firstLine="480"/>
        <w:jc w:val="left"/>
        <w:rPr>
          <w:rFonts w:ascii="仿宋" w:eastAsia="仿宋" w:hAnsi="仿宋" w:cs="宋体" w:hint="eastAsia"/>
          <w:kern w:val="0"/>
          <w:sz w:val="24"/>
        </w:rPr>
      </w:pPr>
      <w:r>
        <w:rPr>
          <w:rFonts w:ascii="仿宋" w:eastAsia="仿宋" w:hAnsi="仿宋" w:cs="宋体" w:hint="eastAsia"/>
          <w:kern w:val="0"/>
          <w:sz w:val="24"/>
        </w:rPr>
        <w:t>成员：书记、副书记、教学副院长、各专业教研室主任</w:t>
      </w:r>
    </w:p>
    <w:p w14:paraId="529AA9DB" w14:textId="77777777" w:rsidR="00F51B77" w:rsidRDefault="00000000">
      <w:pPr>
        <w:widowControl/>
        <w:spacing w:line="312" w:lineRule="auto"/>
        <w:ind w:leftChars="300" w:left="630" w:firstLineChars="200" w:firstLine="480"/>
        <w:jc w:val="left"/>
        <w:rPr>
          <w:rFonts w:ascii="仿宋" w:eastAsia="仿宋" w:hAnsi="仿宋" w:cs="宋体" w:hint="eastAsia"/>
          <w:kern w:val="0"/>
          <w:sz w:val="24"/>
        </w:rPr>
      </w:pPr>
      <w:r>
        <w:rPr>
          <w:rFonts w:ascii="仿宋" w:eastAsia="仿宋" w:hAnsi="仿宋" w:cs="宋体" w:hint="eastAsia"/>
          <w:kern w:val="0"/>
          <w:sz w:val="24"/>
        </w:rPr>
        <w:t>秘书：主管秘书</w:t>
      </w:r>
    </w:p>
    <w:p w14:paraId="127311AD" w14:textId="77777777" w:rsidR="00F51B77" w:rsidRDefault="00000000">
      <w:pPr>
        <w:widowControl/>
        <w:spacing w:line="312" w:lineRule="auto"/>
        <w:ind w:firstLineChars="177" w:firstLine="426"/>
        <w:jc w:val="left"/>
        <w:rPr>
          <w:rFonts w:ascii="仿宋" w:eastAsia="仿宋" w:hAnsi="仿宋" w:cs="宋体" w:hint="eastAsia"/>
          <w:b/>
          <w:bCs/>
          <w:kern w:val="0"/>
          <w:sz w:val="24"/>
        </w:rPr>
      </w:pPr>
      <w:r>
        <w:rPr>
          <w:rFonts w:ascii="仿宋" w:eastAsia="仿宋" w:hAnsi="仿宋" w:cs="宋体" w:hint="eastAsia"/>
          <w:b/>
          <w:bCs/>
          <w:kern w:val="0"/>
          <w:sz w:val="24"/>
        </w:rPr>
        <w:t>（二）工作小组工作职责</w:t>
      </w:r>
    </w:p>
    <w:p w14:paraId="6379C887" w14:textId="77777777" w:rsidR="00F51B77" w:rsidRDefault="00000000">
      <w:pPr>
        <w:widowControl/>
        <w:spacing w:line="312" w:lineRule="auto"/>
        <w:ind w:firstLineChars="177" w:firstLine="425"/>
        <w:jc w:val="left"/>
        <w:rPr>
          <w:rFonts w:ascii="仿宋" w:eastAsia="仿宋" w:hAnsi="仿宋" w:cs="宋体" w:hint="eastAsia"/>
          <w:kern w:val="0"/>
          <w:sz w:val="24"/>
        </w:rPr>
      </w:pPr>
      <w:r>
        <w:rPr>
          <w:rFonts w:ascii="仿宋" w:eastAsia="仿宋" w:hAnsi="仿宋" w:cs="宋体" w:hint="eastAsia"/>
          <w:kern w:val="0"/>
          <w:sz w:val="24"/>
        </w:rPr>
        <w:t>制定转专业实施细则；教研室负责本专业学生转专业工作的实施、考核、学生咨询等。</w:t>
      </w:r>
    </w:p>
    <w:p w14:paraId="520EC31A" w14:textId="77777777" w:rsidR="00F51B77" w:rsidRDefault="00000000">
      <w:pPr>
        <w:widowControl/>
        <w:spacing w:line="312" w:lineRule="auto"/>
        <w:ind w:left="480"/>
        <w:rPr>
          <w:rFonts w:ascii="仿宋" w:eastAsia="仿宋" w:hAnsi="仿宋" w:cs="宋体" w:hint="eastAsia"/>
          <w:b/>
          <w:color w:val="000000" w:themeColor="text1"/>
          <w:kern w:val="0"/>
          <w:sz w:val="24"/>
        </w:rPr>
      </w:pPr>
      <w:r>
        <w:rPr>
          <w:rFonts w:ascii="仿宋" w:eastAsia="仿宋" w:hAnsi="仿宋" w:cs="宋体" w:hint="eastAsia"/>
          <w:b/>
          <w:color w:val="000000" w:themeColor="text1"/>
          <w:kern w:val="0"/>
          <w:sz w:val="24"/>
        </w:rPr>
        <w:t>二、转专业条件</w:t>
      </w:r>
    </w:p>
    <w:p w14:paraId="1B5F910B" w14:textId="77777777" w:rsidR="00F51B77" w:rsidRDefault="00000000">
      <w:pPr>
        <w:widowControl/>
        <w:spacing w:line="312" w:lineRule="auto"/>
        <w:ind w:firstLineChars="200" w:firstLine="480"/>
        <w:jc w:val="left"/>
        <w:rPr>
          <w:rFonts w:ascii="仿宋" w:eastAsia="仿宋" w:hAnsi="仿宋" w:cs="宋体" w:hint="eastAsia"/>
          <w:kern w:val="0"/>
          <w:sz w:val="24"/>
        </w:rPr>
      </w:pPr>
      <w:bookmarkStart w:id="0" w:name="OLE_LINK3"/>
      <w:r>
        <w:rPr>
          <w:rFonts w:ascii="仿宋" w:eastAsia="仿宋" w:hAnsi="仿宋" w:cs="宋体"/>
          <w:kern w:val="0"/>
          <w:sz w:val="24"/>
        </w:rPr>
        <w:t>（一）202</w:t>
      </w:r>
      <w:r>
        <w:rPr>
          <w:rFonts w:ascii="仿宋" w:eastAsia="仿宋" w:hAnsi="仿宋" w:cs="宋体" w:hint="eastAsia"/>
          <w:kern w:val="0"/>
          <w:sz w:val="24"/>
        </w:rPr>
        <w:t>4</w:t>
      </w:r>
      <w:r>
        <w:rPr>
          <w:rFonts w:ascii="仿宋" w:eastAsia="仿宋" w:hAnsi="仿宋" w:cs="宋体"/>
          <w:kern w:val="0"/>
          <w:sz w:val="24"/>
        </w:rPr>
        <w:t>级、202</w:t>
      </w:r>
      <w:r>
        <w:rPr>
          <w:rFonts w:ascii="仿宋" w:eastAsia="仿宋" w:hAnsi="仿宋" w:cs="宋体" w:hint="eastAsia"/>
          <w:kern w:val="0"/>
          <w:sz w:val="24"/>
        </w:rPr>
        <w:t>5</w:t>
      </w:r>
      <w:r>
        <w:rPr>
          <w:rFonts w:ascii="仿宋" w:eastAsia="仿宋" w:hAnsi="仿宋" w:cs="宋体"/>
          <w:kern w:val="0"/>
          <w:sz w:val="24"/>
        </w:rPr>
        <w:t>级</w:t>
      </w:r>
      <w:r>
        <w:rPr>
          <w:rFonts w:ascii="仿宋" w:eastAsia="仿宋" w:hAnsi="仿宋" w:cs="宋体" w:hint="eastAsia"/>
          <w:kern w:val="0"/>
          <w:sz w:val="24"/>
        </w:rPr>
        <w:t>全日制普通</w:t>
      </w:r>
      <w:r>
        <w:rPr>
          <w:rFonts w:ascii="仿宋" w:eastAsia="仿宋" w:hAnsi="仿宋" w:cs="宋体"/>
          <w:kern w:val="0"/>
          <w:sz w:val="24"/>
        </w:rPr>
        <w:t>本科生。</w:t>
      </w:r>
    </w:p>
    <w:p w14:paraId="3C4C093F" w14:textId="77777777" w:rsidR="00F51B77" w:rsidRDefault="00000000">
      <w:pPr>
        <w:widowControl/>
        <w:spacing w:line="312" w:lineRule="auto"/>
        <w:ind w:firstLineChars="200" w:firstLine="480"/>
        <w:jc w:val="left"/>
        <w:rPr>
          <w:rFonts w:ascii="仿宋" w:eastAsia="仿宋" w:hAnsi="仿宋" w:cs="宋体" w:hint="eastAsia"/>
          <w:kern w:val="0"/>
          <w:sz w:val="24"/>
        </w:rPr>
      </w:pPr>
      <w:r>
        <w:rPr>
          <w:rFonts w:ascii="仿宋" w:eastAsia="仿宋" w:hAnsi="仿宋" w:cs="宋体" w:hint="eastAsia"/>
          <w:kern w:val="0"/>
          <w:sz w:val="24"/>
        </w:rPr>
        <w:t>（二）2025级本科生</w:t>
      </w:r>
      <w:r>
        <w:rPr>
          <w:rFonts w:ascii="仿宋" w:eastAsia="仿宋" w:hAnsi="仿宋" w:cs="宋体"/>
          <w:kern w:val="0"/>
          <w:sz w:val="24"/>
        </w:rPr>
        <w:t>可在全校已有的专业范围内选择转入专业；</w:t>
      </w:r>
      <w:r>
        <w:rPr>
          <w:rFonts w:ascii="仿宋" w:eastAsia="仿宋" w:hAnsi="仿宋" w:cs="宋体" w:hint="eastAsia"/>
          <w:kern w:val="0"/>
          <w:sz w:val="24"/>
        </w:rPr>
        <w:t>2024级本科生</w:t>
      </w:r>
      <w:r>
        <w:rPr>
          <w:rFonts w:ascii="仿宋" w:eastAsia="仿宋" w:hAnsi="仿宋" w:cs="宋体"/>
          <w:kern w:val="0"/>
          <w:sz w:val="24"/>
        </w:rPr>
        <w:t>仅允许在与原专业共属同一专业类的专业中选择专业。</w:t>
      </w:r>
    </w:p>
    <w:bookmarkEnd w:id="0"/>
    <w:p w14:paraId="4C0B7CD8" w14:textId="77777777" w:rsidR="00F51B77" w:rsidRDefault="00000000">
      <w:pPr>
        <w:widowControl/>
        <w:spacing w:line="312" w:lineRule="auto"/>
        <w:ind w:firstLineChars="200" w:firstLine="480"/>
        <w:jc w:val="left"/>
        <w:rPr>
          <w:rFonts w:ascii="仿宋" w:eastAsia="仿宋" w:hAnsi="仿宋" w:cs="宋体" w:hint="eastAsia"/>
          <w:kern w:val="0"/>
          <w:sz w:val="24"/>
        </w:rPr>
      </w:pPr>
      <w:r>
        <w:rPr>
          <w:rFonts w:ascii="仿宋" w:eastAsia="仿宋" w:hAnsi="仿宋" w:cs="宋体"/>
          <w:kern w:val="0"/>
          <w:sz w:val="24"/>
        </w:rPr>
        <w:t>（三）有下列情况之一者，不得申请转专业：</w:t>
      </w:r>
    </w:p>
    <w:p w14:paraId="6FC144D4" w14:textId="77777777" w:rsidR="00F51B77" w:rsidRDefault="00000000">
      <w:pPr>
        <w:widowControl/>
        <w:spacing w:line="312" w:lineRule="auto"/>
        <w:ind w:firstLineChars="200" w:firstLine="480"/>
        <w:jc w:val="left"/>
        <w:rPr>
          <w:rFonts w:ascii="仿宋" w:eastAsia="仿宋" w:hAnsi="仿宋" w:cs="宋体" w:hint="eastAsia"/>
          <w:kern w:val="0"/>
          <w:sz w:val="24"/>
        </w:rPr>
      </w:pPr>
      <w:r>
        <w:rPr>
          <w:rFonts w:ascii="仿宋" w:eastAsia="仿宋" w:hAnsi="仿宋" w:cs="宋体"/>
          <w:kern w:val="0"/>
          <w:sz w:val="24"/>
        </w:rPr>
        <w:t>1.国家或学校在招生时明确规定不可转专业的学生；</w:t>
      </w:r>
    </w:p>
    <w:p w14:paraId="647A7B77" w14:textId="77777777" w:rsidR="00F51B77" w:rsidRDefault="00000000">
      <w:pPr>
        <w:widowControl/>
        <w:tabs>
          <w:tab w:val="left" w:pos="7340"/>
        </w:tabs>
        <w:spacing w:line="312" w:lineRule="auto"/>
        <w:ind w:firstLineChars="200" w:firstLine="480"/>
        <w:jc w:val="left"/>
        <w:rPr>
          <w:rFonts w:ascii="仿宋" w:eastAsia="仿宋" w:hAnsi="仿宋" w:cs="宋体" w:hint="eastAsia"/>
          <w:kern w:val="0"/>
          <w:sz w:val="24"/>
        </w:rPr>
      </w:pPr>
      <w:r>
        <w:rPr>
          <w:rFonts w:ascii="仿宋" w:eastAsia="仿宋" w:hAnsi="仿宋" w:cs="宋体"/>
          <w:kern w:val="0"/>
          <w:sz w:val="24"/>
        </w:rPr>
        <w:t>2.中外合作办学专业学生；</w:t>
      </w:r>
      <w:r>
        <w:rPr>
          <w:rFonts w:ascii="仿宋" w:eastAsia="仿宋" w:hAnsi="仿宋" w:cs="宋体" w:hint="eastAsia"/>
          <w:kern w:val="0"/>
          <w:sz w:val="24"/>
        </w:rPr>
        <w:tab/>
      </w:r>
    </w:p>
    <w:p w14:paraId="49DF6736" w14:textId="77777777" w:rsidR="00F51B77" w:rsidRDefault="00000000">
      <w:pPr>
        <w:widowControl/>
        <w:spacing w:line="312" w:lineRule="auto"/>
        <w:ind w:firstLineChars="200" w:firstLine="480"/>
        <w:jc w:val="left"/>
        <w:rPr>
          <w:rFonts w:ascii="仿宋" w:eastAsia="仿宋" w:hAnsi="仿宋" w:cs="宋体" w:hint="eastAsia"/>
          <w:kern w:val="0"/>
          <w:sz w:val="24"/>
        </w:rPr>
      </w:pPr>
      <w:r>
        <w:rPr>
          <w:rFonts w:ascii="仿宋" w:eastAsia="仿宋" w:hAnsi="仿宋" w:cs="宋体"/>
          <w:kern w:val="0"/>
          <w:sz w:val="24"/>
        </w:rPr>
        <w:t>3.应</w:t>
      </w:r>
      <w:proofErr w:type="gramStart"/>
      <w:r>
        <w:rPr>
          <w:rFonts w:ascii="仿宋" w:eastAsia="仿宋" w:hAnsi="仿宋" w:cs="宋体"/>
          <w:kern w:val="0"/>
          <w:sz w:val="24"/>
        </w:rPr>
        <w:t>予退</w:t>
      </w:r>
      <w:proofErr w:type="gramEnd"/>
      <w:r>
        <w:rPr>
          <w:rFonts w:ascii="仿宋" w:eastAsia="仿宋" w:hAnsi="仿宋" w:cs="宋体"/>
          <w:kern w:val="0"/>
          <w:sz w:val="24"/>
        </w:rPr>
        <w:t>学的学生；</w:t>
      </w:r>
    </w:p>
    <w:p w14:paraId="1A875A70" w14:textId="77777777" w:rsidR="00F51B77" w:rsidRDefault="00000000">
      <w:pPr>
        <w:widowControl/>
        <w:spacing w:line="312" w:lineRule="auto"/>
        <w:ind w:firstLineChars="200" w:firstLine="480"/>
        <w:jc w:val="left"/>
        <w:rPr>
          <w:rFonts w:ascii="仿宋" w:eastAsia="仿宋" w:hAnsi="仿宋" w:cs="宋体" w:hint="eastAsia"/>
          <w:kern w:val="0"/>
          <w:sz w:val="24"/>
        </w:rPr>
      </w:pPr>
      <w:r>
        <w:rPr>
          <w:rFonts w:ascii="仿宋" w:eastAsia="仿宋" w:hAnsi="仿宋" w:cs="宋体"/>
          <w:kern w:val="0"/>
          <w:sz w:val="24"/>
        </w:rPr>
        <w:t>4.正在休学、保留学籍或保留入学资格的学生；</w:t>
      </w:r>
    </w:p>
    <w:p w14:paraId="55A529AB" w14:textId="77777777" w:rsidR="00F51B77" w:rsidRDefault="00000000">
      <w:pPr>
        <w:widowControl/>
        <w:spacing w:line="312" w:lineRule="auto"/>
        <w:ind w:firstLineChars="200" w:firstLine="480"/>
        <w:jc w:val="left"/>
        <w:rPr>
          <w:rFonts w:ascii="仿宋" w:eastAsia="仿宋" w:hAnsi="仿宋" w:cs="宋体" w:hint="eastAsia"/>
          <w:kern w:val="0"/>
          <w:sz w:val="24"/>
        </w:rPr>
      </w:pPr>
      <w:r>
        <w:rPr>
          <w:rFonts w:ascii="仿宋" w:eastAsia="仿宋" w:hAnsi="仿宋" w:cs="宋体"/>
          <w:kern w:val="0"/>
          <w:sz w:val="24"/>
        </w:rPr>
        <w:t>5.从校外转入的学生；</w:t>
      </w:r>
    </w:p>
    <w:p w14:paraId="3C3C5AB1" w14:textId="77777777" w:rsidR="00F51B77" w:rsidRDefault="00000000">
      <w:pPr>
        <w:widowControl/>
        <w:spacing w:line="312" w:lineRule="auto"/>
        <w:ind w:firstLineChars="200" w:firstLine="480"/>
        <w:jc w:val="left"/>
        <w:rPr>
          <w:rFonts w:ascii="仿宋" w:eastAsia="仿宋" w:hAnsi="仿宋" w:cs="宋体" w:hint="eastAsia"/>
          <w:kern w:val="0"/>
          <w:sz w:val="24"/>
        </w:rPr>
      </w:pPr>
      <w:r>
        <w:rPr>
          <w:rFonts w:ascii="仿宋" w:eastAsia="仿宋" w:hAnsi="仿宋" w:cs="宋体"/>
          <w:kern w:val="0"/>
          <w:sz w:val="24"/>
        </w:rPr>
        <w:t>6.已转过一次专业的学生；</w:t>
      </w:r>
    </w:p>
    <w:p w14:paraId="726FFC68" w14:textId="77777777" w:rsidR="00F51B77" w:rsidRDefault="00000000">
      <w:pPr>
        <w:widowControl/>
        <w:spacing w:line="312" w:lineRule="auto"/>
        <w:ind w:firstLineChars="200" w:firstLine="480"/>
        <w:jc w:val="left"/>
        <w:rPr>
          <w:rFonts w:ascii="仿宋" w:eastAsia="仿宋" w:hAnsi="仿宋" w:cs="宋体" w:hint="eastAsia"/>
          <w:kern w:val="0"/>
          <w:sz w:val="24"/>
        </w:rPr>
      </w:pPr>
      <w:r>
        <w:rPr>
          <w:rFonts w:ascii="仿宋" w:eastAsia="仿宋" w:hAnsi="仿宋" w:cs="宋体"/>
          <w:kern w:val="0"/>
          <w:sz w:val="24"/>
        </w:rPr>
        <w:t>7.处分未予解除的学生。</w:t>
      </w:r>
    </w:p>
    <w:p w14:paraId="4D332641" w14:textId="77777777" w:rsidR="00F51B77" w:rsidRDefault="00000000">
      <w:pPr>
        <w:widowControl/>
        <w:spacing w:line="312" w:lineRule="auto"/>
        <w:ind w:left="480"/>
        <w:rPr>
          <w:rFonts w:ascii="仿宋" w:eastAsia="仿宋" w:hAnsi="仿宋" w:cs="宋体" w:hint="eastAsia"/>
          <w:b/>
          <w:color w:val="000000" w:themeColor="text1"/>
          <w:kern w:val="0"/>
          <w:sz w:val="24"/>
        </w:rPr>
      </w:pPr>
      <w:r>
        <w:rPr>
          <w:rFonts w:ascii="仿宋" w:eastAsia="仿宋" w:hAnsi="仿宋" w:cs="宋体" w:hint="eastAsia"/>
          <w:b/>
          <w:color w:val="000000" w:themeColor="text1"/>
          <w:kern w:val="0"/>
          <w:sz w:val="24"/>
        </w:rPr>
        <w:t>三、转专业计划</w:t>
      </w:r>
    </w:p>
    <w:p w14:paraId="3E4F6AD9" w14:textId="77777777" w:rsidR="00F51B77" w:rsidRDefault="00000000">
      <w:pPr>
        <w:widowControl/>
        <w:spacing w:line="312" w:lineRule="auto"/>
        <w:ind w:firstLineChars="200" w:firstLine="480"/>
        <w:jc w:val="left"/>
        <w:rPr>
          <w:rFonts w:ascii="仿宋" w:eastAsia="仿宋" w:hAnsi="仿宋" w:cs="宋体" w:hint="eastAsia"/>
          <w:b/>
          <w:bCs/>
          <w:kern w:val="0"/>
          <w:sz w:val="24"/>
        </w:rPr>
      </w:pPr>
      <w:r>
        <w:rPr>
          <w:rFonts w:ascii="仿宋" w:eastAsia="仿宋" w:hAnsi="仿宋" w:cs="宋体"/>
          <w:kern w:val="0"/>
          <w:sz w:val="24"/>
        </w:rPr>
        <w:lastRenderedPageBreak/>
        <w:t>各专业转入名额按照各</w:t>
      </w:r>
      <w:r>
        <w:rPr>
          <w:rFonts w:ascii="仿宋" w:eastAsia="仿宋" w:hAnsi="仿宋" w:cs="宋体" w:hint="eastAsia"/>
          <w:kern w:val="0"/>
          <w:sz w:val="24"/>
        </w:rPr>
        <w:t>二级</w:t>
      </w:r>
      <w:r>
        <w:rPr>
          <w:rFonts w:ascii="仿宋" w:eastAsia="仿宋" w:hAnsi="仿宋" w:cs="宋体"/>
          <w:kern w:val="0"/>
          <w:sz w:val="24"/>
        </w:rPr>
        <w:t>学院转专业计划执行（详见各</w:t>
      </w:r>
      <w:r>
        <w:rPr>
          <w:rFonts w:ascii="仿宋" w:eastAsia="仿宋" w:hAnsi="仿宋" w:cs="宋体" w:hint="eastAsia"/>
          <w:kern w:val="0"/>
          <w:sz w:val="24"/>
        </w:rPr>
        <w:t>二级</w:t>
      </w:r>
      <w:r>
        <w:rPr>
          <w:rFonts w:ascii="仿宋" w:eastAsia="仿宋" w:hAnsi="仿宋" w:cs="宋体"/>
          <w:kern w:val="0"/>
          <w:sz w:val="24"/>
        </w:rPr>
        <w:t>学院网站</w:t>
      </w:r>
      <w:r>
        <w:rPr>
          <w:rFonts w:ascii="仿宋" w:eastAsia="仿宋" w:hAnsi="仿宋" w:cs="宋体" w:hint="eastAsia"/>
          <w:kern w:val="0"/>
          <w:sz w:val="24"/>
        </w:rPr>
        <w:t>，或教务处网站</w:t>
      </w:r>
      <w:r>
        <w:rPr>
          <w:rFonts w:ascii="仿宋" w:eastAsia="仿宋" w:hAnsi="仿宋" w:cs="宋体"/>
          <w:kern w:val="0"/>
          <w:sz w:val="24"/>
        </w:rPr>
        <w:t>）。</w:t>
      </w:r>
      <w:r>
        <w:rPr>
          <w:rFonts w:ascii="仿宋" w:eastAsia="仿宋" w:hAnsi="仿宋" w:cs="宋体" w:hint="eastAsia"/>
          <w:kern w:val="0"/>
          <w:sz w:val="24"/>
        </w:rPr>
        <w:t>电气工程学院20</w:t>
      </w:r>
      <w:r>
        <w:rPr>
          <w:rFonts w:ascii="仿宋" w:eastAsia="仿宋" w:hAnsi="仿宋" w:cs="宋体"/>
          <w:kern w:val="0"/>
          <w:sz w:val="24"/>
        </w:rPr>
        <w:t>2</w:t>
      </w:r>
      <w:r>
        <w:rPr>
          <w:rFonts w:ascii="仿宋" w:eastAsia="仿宋" w:hAnsi="仿宋" w:cs="宋体" w:hint="eastAsia"/>
          <w:kern w:val="0"/>
          <w:sz w:val="24"/>
        </w:rPr>
        <w:t>4级、2025级各专业转入计划如下表所示。</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2232"/>
        <w:gridCol w:w="1857"/>
        <w:gridCol w:w="1843"/>
        <w:gridCol w:w="2899"/>
      </w:tblGrid>
      <w:tr w:rsidR="00F51B77" w14:paraId="071C3BB3" w14:textId="77777777">
        <w:trPr>
          <w:trHeight w:val="434"/>
          <w:jc w:val="center"/>
        </w:trPr>
        <w:tc>
          <w:tcPr>
            <w:tcW w:w="699" w:type="dxa"/>
            <w:vAlign w:val="center"/>
          </w:tcPr>
          <w:p w14:paraId="07C2DB81" w14:textId="77777777" w:rsidR="00F51B77" w:rsidRDefault="00000000" w:rsidP="00896C45">
            <w:pPr>
              <w:widowControl/>
              <w:spacing w:after="0" w:line="240" w:lineRule="auto"/>
              <w:jc w:val="center"/>
              <w:rPr>
                <w:rFonts w:ascii="仿宋" w:eastAsia="仿宋" w:hAnsi="仿宋" w:cs="仿宋" w:hint="eastAsia"/>
                <w:b/>
                <w:bCs/>
                <w:kern w:val="0"/>
                <w:szCs w:val="21"/>
              </w:rPr>
            </w:pPr>
            <w:r>
              <w:rPr>
                <w:rFonts w:ascii="仿宋" w:eastAsia="仿宋" w:hAnsi="仿宋" w:cs="仿宋" w:hint="eastAsia"/>
                <w:b/>
                <w:bCs/>
                <w:kern w:val="0"/>
                <w:szCs w:val="21"/>
              </w:rPr>
              <w:t>序号</w:t>
            </w:r>
          </w:p>
        </w:tc>
        <w:tc>
          <w:tcPr>
            <w:tcW w:w="2232" w:type="dxa"/>
            <w:vAlign w:val="center"/>
          </w:tcPr>
          <w:p w14:paraId="596BA114" w14:textId="77777777" w:rsidR="00F51B77" w:rsidRDefault="00000000" w:rsidP="00896C45">
            <w:pPr>
              <w:widowControl/>
              <w:spacing w:after="0" w:line="240" w:lineRule="auto"/>
              <w:jc w:val="center"/>
              <w:rPr>
                <w:rFonts w:ascii="仿宋" w:eastAsia="仿宋" w:hAnsi="仿宋" w:cs="仿宋" w:hint="eastAsia"/>
                <w:b/>
                <w:bCs/>
                <w:kern w:val="0"/>
                <w:szCs w:val="21"/>
              </w:rPr>
            </w:pPr>
            <w:r>
              <w:rPr>
                <w:rFonts w:ascii="仿宋" w:eastAsia="仿宋" w:hAnsi="仿宋" w:cs="仿宋" w:hint="eastAsia"/>
                <w:b/>
                <w:bCs/>
                <w:kern w:val="0"/>
                <w:szCs w:val="21"/>
              </w:rPr>
              <w:t>专业名称</w:t>
            </w:r>
          </w:p>
        </w:tc>
        <w:tc>
          <w:tcPr>
            <w:tcW w:w="1857" w:type="dxa"/>
            <w:vAlign w:val="center"/>
          </w:tcPr>
          <w:p w14:paraId="110F6578" w14:textId="77777777" w:rsidR="00F51B77" w:rsidRDefault="00000000" w:rsidP="00896C45">
            <w:pPr>
              <w:widowControl/>
              <w:spacing w:after="0" w:line="240" w:lineRule="auto"/>
              <w:jc w:val="center"/>
              <w:rPr>
                <w:rFonts w:ascii="仿宋" w:eastAsia="仿宋" w:hAnsi="仿宋" w:cs="仿宋" w:hint="eastAsia"/>
                <w:b/>
                <w:bCs/>
                <w:kern w:val="0"/>
                <w:szCs w:val="21"/>
              </w:rPr>
            </w:pPr>
            <w:r>
              <w:rPr>
                <w:rFonts w:ascii="仿宋" w:eastAsia="仿宋" w:hAnsi="仿宋" w:cs="仿宋" w:hint="eastAsia"/>
                <w:b/>
                <w:bCs/>
                <w:kern w:val="0"/>
                <w:szCs w:val="21"/>
              </w:rPr>
              <w:t>20</w:t>
            </w:r>
            <w:r>
              <w:rPr>
                <w:rFonts w:ascii="仿宋" w:eastAsia="仿宋" w:hAnsi="仿宋" w:cs="仿宋"/>
                <w:b/>
                <w:bCs/>
                <w:kern w:val="0"/>
                <w:szCs w:val="21"/>
              </w:rPr>
              <w:t>2</w:t>
            </w:r>
            <w:r>
              <w:rPr>
                <w:rFonts w:ascii="仿宋" w:eastAsia="仿宋" w:hAnsi="仿宋" w:cs="仿宋" w:hint="eastAsia"/>
                <w:b/>
                <w:bCs/>
                <w:kern w:val="0"/>
                <w:szCs w:val="21"/>
              </w:rPr>
              <w:t>4级计划转入学生数</w:t>
            </w:r>
          </w:p>
        </w:tc>
        <w:tc>
          <w:tcPr>
            <w:tcW w:w="1843" w:type="dxa"/>
            <w:vAlign w:val="center"/>
          </w:tcPr>
          <w:p w14:paraId="16B460F9" w14:textId="77777777" w:rsidR="00F51B77" w:rsidRDefault="00000000" w:rsidP="00896C45">
            <w:pPr>
              <w:widowControl/>
              <w:spacing w:after="0" w:line="240" w:lineRule="auto"/>
              <w:jc w:val="center"/>
              <w:rPr>
                <w:rFonts w:ascii="仿宋" w:eastAsia="仿宋" w:hAnsi="仿宋" w:cs="仿宋" w:hint="eastAsia"/>
                <w:b/>
                <w:bCs/>
                <w:kern w:val="0"/>
                <w:szCs w:val="21"/>
              </w:rPr>
            </w:pPr>
            <w:r>
              <w:rPr>
                <w:rFonts w:ascii="仿宋" w:eastAsia="仿宋" w:hAnsi="仿宋" w:cs="仿宋" w:hint="eastAsia"/>
                <w:b/>
                <w:bCs/>
                <w:kern w:val="0"/>
                <w:szCs w:val="21"/>
              </w:rPr>
              <w:t>2025级计划转入学生数</w:t>
            </w:r>
          </w:p>
        </w:tc>
        <w:tc>
          <w:tcPr>
            <w:tcW w:w="2899" w:type="dxa"/>
            <w:vAlign w:val="center"/>
          </w:tcPr>
          <w:p w14:paraId="20F8E2A9" w14:textId="77777777" w:rsidR="00F51B77" w:rsidRDefault="00000000" w:rsidP="00896C45">
            <w:pPr>
              <w:widowControl/>
              <w:spacing w:after="0" w:line="240" w:lineRule="auto"/>
              <w:jc w:val="center"/>
              <w:rPr>
                <w:rFonts w:ascii="仿宋" w:eastAsia="仿宋" w:hAnsi="仿宋" w:cs="仿宋" w:hint="eastAsia"/>
                <w:b/>
                <w:bCs/>
                <w:kern w:val="0"/>
                <w:szCs w:val="21"/>
              </w:rPr>
            </w:pPr>
            <w:r>
              <w:rPr>
                <w:rFonts w:ascii="仿宋" w:eastAsia="仿宋" w:hAnsi="仿宋" w:cs="仿宋" w:hint="eastAsia"/>
                <w:b/>
                <w:bCs/>
                <w:kern w:val="0"/>
                <w:szCs w:val="21"/>
              </w:rPr>
              <w:t>转入条件</w:t>
            </w:r>
          </w:p>
        </w:tc>
      </w:tr>
      <w:tr w:rsidR="009376D0" w14:paraId="3BCF832C" w14:textId="77777777">
        <w:trPr>
          <w:trHeight w:val="345"/>
          <w:jc w:val="center"/>
        </w:trPr>
        <w:tc>
          <w:tcPr>
            <w:tcW w:w="699" w:type="dxa"/>
            <w:vAlign w:val="center"/>
          </w:tcPr>
          <w:p w14:paraId="612AEE62" w14:textId="77777777" w:rsidR="009376D0" w:rsidRDefault="009376D0" w:rsidP="00896C45">
            <w:pPr>
              <w:widowControl/>
              <w:spacing w:after="0" w:line="240" w:lineRule="auto"/>
              <w:jc w:val="center"/>
              <w:rPr>
                <w:rFonts w:ascii="仿宋" w:eastAsia="仿宋" w:hAnsi="仿宋" w:cs="仿宋" w:hint="eastAsia"/>
                <w:kern w:val="0"/>
                <w:szCs w:val="21"/>
              </w:rPr>
            </w:pPr>
            <w:r>
              <w:rPr>
                <w:rFonts w:ascii="仿宋" w:eastAsia="仿宋" w:hAnsi="仿宋" w:cs="仿宋" w:hint="eastAsia"/>
                <w:kern w:val="0"/>
                <w:szCs w:val="21"/>
              </w:rPr>
              <w:t>1</w:t>
            </w:r>
          </w:p>
        </w:tc>
        <w:tc>
          <w:tcPr>
            <w:tcW w:w="2232" w:type="dxa"/>
            <w:vAlign w:val="center"/>
          </w:tcPr>
          <w:p w14:paraId="470813D2" w14:textId="77777777" w:rsidR="009376D0" w:rsidRDefault="009376D0" w:rsidP="00896C45">
            <w:pPr>
              <w:spacing w:after="0" w:line="240" w:lineRule="auto"/>
              <w:jc w:val="center"/>
              <w:rPr>
                <w:rFonts w:ascii="仿宋" w:eastAsia="仿宋" w:hAnsi="仿宋" w:cs="仿宋" w:hint="eastAsia"/>
                <w:kern w:val="0"/>
                <w:szCs w:val="21"/>
              </w:rPr>
            </w:pPr>
            <w:r>
              <w:rPr>
                <w:rFonts w:ascii="仿宋" w:eastAsia="仿宋" w:hAnsi="仿宋" w:cs="仿宋" w:hint="eastAsia"/>
                <w:szCs w:val="21"/>
              </w:rPr>
              <w:t>电气工程及其自动化</w:t>
            </w:r>
          </w:p>
        </w:tc>
        <w:tc>
          <w:tcPr>
            <w:tcW w:w="1857" w:type="dxa"/>
            <w:vAlign w:val="center"/>
          </w:tcPr>
          <w:p w14:paraId="1BED408C" w14:textId="265EF6F2" w:rsidR="009376D0" w:rsidRDefault="009376D0" w:rsidP="00896C45">
            <w:pPr>
              <w:widowControl/>
              <w:spacing w:after="0" w:line="240" w:lineRule="auto"/>
              <w:jc w:val="center"/>
              <w:rPr>
                <w:rFonts w:ascii="宋体" w:hAnsi="宋体" w:hint="eastAsia"/>
                <w:sz w:val="22"/>
                <w:szCs w:val="22"/>
              </w:rPr>
            </w:pPr>
            <w:r>
              <w:rPr>
                <w:rFonts w:hint="eastAsia"/>
                <w:sz w:val="22"/>
                <w:szCs w:val="22"/>
              </w:rPr>
              <w:t>4</w:t>
            </w:r>
          </w:p>
        </w:tc>
        <w:tc>
          <w:tcPr>
            <w:tcW w:w="1843" w:type="dxa"/>
            <w:vAlign w:val="center"/>
          </w:tcPr>
          <w:p w14:paraId="77D20BDB" w14:textId="77777777" w:rsidR="009376D0" w:rsidRDefault="009376D0" w:rsidP="00896C45">
            <w:pPr>
              <w:widowControl/>
              <w:spacing w:after="0" w:line="240" w:lineRule="auto"/>
              <w:jc w:val="center"/>
              <w:rPr>
                <w:rFonts w:ascii="宋体" w:hAnsi="宋体" w:hint="eastAsia"/>
                <w:kern w:val="0"/>
                <w:sz w:val="22"/>
                <w:szCs w:val="22"/>
              </w:rPr>
            </w:pPr>
            <w:r>
              <w:rPr>
                <w:rFonts w:hint="eastAsia"/>
                <w:sz w:val="22"/>
                <w:szCs w:val="22"/>
              </w:rPr>
              <w:t>10</w:t>
            </w:r>
          </w:p>
        </w:tc>
        <w:tc>
          <w:tcPr>
            <w:tcW w:w="2899" w:type="dxa"/>
            <w:vMerge w:val="restart"/>
            <w:vAlign w:val="center"/>
          </w:tcPr>
          <w:p w14:paraId="501DB7F5" w14:textId="77777777" w:rsidR="009376D0" w:rsidRDefault="009376D0" w:rsidP="00896C45">
            <w:pPr>
              <w:widowControl/>
              <w:spacing w:after="0" w:line="240" w:lineRule="auto"/>
              <w:jc w:val="left"/>
              <w:rPr>
                <w:rFonts w:ascii="仿宋" w:eastAsia="仿宋" w:hAnsi="仿宋" w:cs="宋体" w:hint="eastAsia"/>
                <w:kern w:val="0"/>
                <w:szCs w:val="21"/>
              </w:rPr>
            </w:pPr>
            <w:r>
              <w:rPr>
                <w:rFonts w:ascii="仿宋" w:eastAsia="仿宋" w:hAnsi="仿宋" w:cs="宋体"/>
                <w:kern w:val="0"/>
                <w:szCs w:val="21"/>
              </w:rPr>
              <w:t>2024级</w:t>
            </w:r>
            <w:r>
              <w:rPr>
                <w:rFonts w:ascii="仿宋" w:eastAsia="仿宋" w:hAnsi="仿宋" w:cs="宋体" w:hint="eastAsia"/>
                <w:kern w:val="0"/>
                <w:szCs w:val="21"/>
              </w:rPr>
              <w:t>本科生</w:t>
            </w:r>
            <w:r>
              <w:rPr>
                <w:rFonts w:ascii="仿宋" w:eastAsia="仿宋" w:hAnsi="仿宋" w:cs="宋体"/>
                <w:kern w:val="0"/>
                <w:szCs w:val="21"/>
              </w:rPr>
              <w:t>限</w:t>
            </w:r>
            <w:r>
              <w:rPr>
                <w:rFonts w:ascii="仿宋" w:eastAsia="仿宋" w:hAnsi="仿宋" w:cs="宋体" w:hint="eastAsia"/>
                <w:kern w:val="0"/>
                <w:szCs w:val="21"/>
              </w:rPr>
              <w:t>本</w:t>
            </w:r>
            <w:r>
              <w:rPr>
                <w:rFonts w:ascii="仿宋" w:eastAsia="仿宋" w:hAnsi="仿宋" w:cs="宋体"/>
                <w:kern w:val="0"/>
                <w:szCs w:val="21"/>
              </w:rPr>
              <w:t>学院</w:t>
            </w:r>
            <w:r>
              <w:rPr>
                <w:rFonts w:ascii="仿宋" w:eastAsia="仿宋" w:hAnsi="仿宋" w:cs="宋体" w:hint="eastAsia"/>
                <w:kern w:val="0"/>
                <w:szCs w:val="21"/>
              </w:rPr>
              <w:t>已有专业范围内申请转入专业；</w:t>
            </w:r>
          </w:p>
          <w:p w14:paraId="1F272552" w14:textId="0421CE17" w:rsidR="009376D0" w:rsidRDefault="009376D0" w:rsidP="00896C45">
            <w:pPr>
              <w:widowControl/>
              <w:spacing w:after="0" w:line="240" w:lineRule="auto"/>
              <w:jc w:val="left"/>
              <w:rPr>
                <w:rFonts w:ascii="仿宋" w:eastAsia="仿宋" w:hAnsi="仿宋" w:cs="仿宋" w:hint="eastAsia"/>
                <w:kern w:val="0"/>
                <w:szCs w:val="21"/>
              </w:rPr>
            </w:pPr>
            <w:r>
              <w:rPr>
                <w:rFonts w:ascii="仿宋" w:eastAsia="仿宋" w:hAnsi="仿宋" w:cs="宋体" w:hint="eastAsia"/>
                <w:kern w:val="0"/>
                <w:szCs w:val="21"/>
              </w:rPr>
              <w:t>2</w:t>
            </w:r>
            <w:r>
              <w:rPr>
                <w:rFonts w:ascii="仿宋" w:eastAsia="仿宋" w:hAnsi="仿宋" w:cs="宋体"/>
                <w:kern w:val="0"/>
                <w:szCs w:val="21"/>
              </w:rPr>
              <w:t>025级</w:t>
            </w:r>
            <w:r>
              <w:rPr>
                <w:rFonts w:ascii="仿宋" w:eastAsia="仿宋" w:hAnsi="仿宋" w:cs="宋体" w:hint="eastAsia"/>
                <w:kern w:val="0"/>
                <w:szCs w:val="21"/>
              </w:rPr>
              <w:t>本科生限</w:t>
            </w:r>
            <w:r>
              <w:rPr>
                <w:rFonts w:ascii="仿宋" w:eastAsia="仿宋" w:hAnsi="仿宋" w:cs="宋体"/>
                <w:kern w:val="0"/>
                <w:szCs w:val="21"/>
              </w:rPr>
              <w:t>全校</w:t>
            </w:r>
            <w:r>
              <w:rPr>
                <w:rFonts w:ascii="仿宋" w:eastAsia="仿宋" w:hAnsi="仿宋" w:cs="宋体" w:hint="eastAsia"/>
                <w:kern w:val="0"/>
                <w:szCs w:val="21"/>
              </w:rPr>
              <w:t>已有</w:t>
            </w:r>
            <w:r>
              <w:rPr>
                <w:rFonts w:ascii="仿宋" w:eastAsia="仿宋" w:hAnsi="仿宋" w:cs="宋体"/>
                <w:kern w:val="0"/>
                <w:szCs w:val="21"/>
              </w:rPr>
              <w:t>专业</w:t>
            </w:r>
            <w:r>
              <w:rPr>
                <w:rFonts w:ascii="仿宋" w:eastAsia="仿宋" w:hAnsi="仿宋" w:cs="宋体" w:hint="eastAsia"/>
                <w:kern w:val="0"/>
                <w:szCs w:val="21"/>
              </w:rPr>
              <w:t>范围内申请转入专业</w:t>
            </w:r>
            <w:r>
              <w:rPr>
                <w:rFonts w:ascii="仿宋" w:eastAsia="仿宋" w:hAnsi="仿宋" w:cs="宋体"/>
                <w:kern w:val="0"/>
                <w:szCs w:val="21"/>
              </w:rPr>
              <w:t>。</w:t>
            </w:r>
          </w:p>
        </w:tc>
      </w:tr>
      <w:tr w:rsidR="009376D0" w14:paraId="299D780E" w14:textId="77777777">
        <w:trPr>
          <w:trHeight w:val="345"/>
          <w:jc w:val="center"/>
        </w:trPr>
        <w:tc>
          <w:tcPr>
            <w:tcW w:w="699" w:type="dxa"/>
            <w:vAlign w:val="center"/>
          </w:tcPr>
          <w:p w14:paraId="22E7F44C" w14:textId="77777777" w:rsidR="009376D0" w:rsidRDefault="009376D0" w:rsidP="00896C45">
            <w:pPr>
              <w:widowControl/>
              <w:spacing w:after="0" w:line="240" w:lineRule="auto"/>
              <w:jc w:val="center"/>
              <w:rPr>
                <w:rFonts w:ascii="仿宋" w:eastAsia="仿宋" w:hAnsi="仿宋" w:cs="仿宋" w:hint="eastAsia"/>
                <w:kern w:val="0"/>
                <w:szCs w:val="21"/>
              </w:rPr>
            </w:pPr>
            <w:r>
              <w:rPr>
                <w:rFonts w:ascii="仿宋" w:eastAsia="仿宋" w:hAnsi="仿宋" w:cs="仿宋" w:hint="eastAsia"/>
                <w:kern w:val="0"/>
                <w:szCs w:val="21"/>
              </w:rPr>
              <w:t>2</w:t>
            </w:r>
          </w:p>
        </w:tc>
        <w:tc>
          <w:tcPr>
            <w:tcW w:w="2232" w:type="dxa"/>
            <w:vAlign w:val="center"/>
          </w:tcPr>
          <w:p w14:paraId="3793BBC3" w14:textId="77777777" w:rsidR="009376D0" w:rsidRDefault="009376D0" w:rsidP="00896C45">
            <w:pPr>
              <w:spacing w:after="0" w:line="240" w:lineRule="auto"/>
              <w:jc w:val="center"/>
              <w:rPr>
                <w:rFonts w:ascii="仿宋" w:eastAsia="仿宋" w:hAnsi="仿宋" w:cs="仿宋" w:hint="eastAsia"/>
                <w:szCs w:val="21"/>
              </w:rPr>
            </w:pPr>
            <w:r>
              <w:rPr>
                <w:rFonts w:ascii="仿宋" w:eastAsia="仿宋" w:hAnsi="仿宋" w:cs="仿宋" w:hint="eastAsia"/>
                <w:szCs w:val="21"/>
              </w:rPr>
              <w:t>新能源科学与工程</w:t>
            </w:r>
          </w:p>
        </w:tc>
        <w:tc>
          <w:tcPr>
            <w:tcW w:w="1857" w:type="dxa"/>
            <w:vAlign w:val="center"/>
          </w:tcPr>
          <w:p w14:paraId="3996EB80" w14:textId="070A4B83" w:rsidR="009376D0" w:rsidRDefault="009376D0" w:rsidP="00896C45">
            <w:pPr>
              <w:spacing w:after="0" w:line="240" w:lineRule="auto"/>
              <w:jc w:val="center"/>
              <w:rPr>
                <w:sz w:val="22"/>
                <w:szCs w:val="22"/>
              </w:rPr>
            </w:pPr>
            <w:r>
              <w:rPr>
                <w:rFonts w:hint="eastAsia"/>
                <w:sz w:val="22"/>
                <w:szCs w:val="22"/>
              </w:rPr>
              <w:t>9</w:t>
            </w:r>
          </w:p>
        </w:tc>
        <w:tc>
          <w:tcPr>
            <w:tcW w:w="1843" w:type="dxa"/>
            <w:vAlign w:val="center"/>
          </w:tcPr>
          <w:p w14:paraId="6DD56829" w14:textId="77777777" w:rsidR="009376D0" w:rsidRDefault="009376D0" w:rsidP="00896C45">
            <w:pPr>
              <w:spacing w:after="0" w:line="240" w:lineRule="auto"/>
              <w:jc w:val="center"/>
              <w:rPr>
                <w:sz w:val="22"/>
                <w:szCs w:val="22"/>
              </w:rPr>
            </w:pPr>
            <w:r>
              <w:rPr>
                <w:rFonts w:hint="eastAsia"/>
                <w:sz w:val="22"/>
                <w:szCs w:val="22"/>
              </w:rPr>
              <w:t>12</w:t>
            </w:r>
          </w:p>
        </w:tc>
        <w:tc>
          <w:tcPr>
            <w:tcW w:w="2899" w:type="dxa"/>
            <w:vMerge/>
            <w:vAlign w:val="center"/>
          </w:tcPr>
          <w:p w14:paraId="2F09E4DB" w14:textId="77777777" w:rsidR="009376D0" w:rsidRDefault="009376D0" w:rsidP="00896C45">
            <w:pPr>
              <w:spacing w:after="0" w:line="240" w:lineRule="auto"/>
              <w:jc w:val="center"/>
              <w:rPr>
                <w:rFonts w:ascii="仿宋" w:eastAsia="仿宋" w:hAnsi="仿宋" w:cs="仿宋" w:hint="eastAsia"/>
                <w:szCs w:val="21"/>
              </w:rPr>
            </w:pPr>
          </w:p>
        </w:tc>
      </w:tr>
      <w:tr w:rsidR="009376D0" w14:paraId="0DC3CA13" w14:textId="77777777">
        <w:trPr>
          <w:trHeight w:val="345"/>
          <w:jc w:val="center"/>
        </w:trPr>
        <w:tc>
          <w:tcPr>
            <w:tcW w:w="699" w:type="dxa"/>
            <w:vAlign w:val="center"/>
          </w:tcPr>
          <w:p w14:paraId="19138A67" w14:textId="77777777" w:rsidR="009376D0" w:rsidRDefault="009376D0" w:rsidP="00896C45">
            <w:pPr>
              <w:widowControl/>
              <w:spacing w:after="0" w:line="240" w:lineRule="auto"/>
              <w:jc w:val="center"/>
              <w:rPr>
                <w:rFonts w:ascii="仿宋" w:eastAsia="仿宋" w:hAnsi="仿宋" w:cs="仿宋" w:hint="eastAsia"/>
                <w:kern w:val="0"/>
                <w:szCs w:val="21"/>
              </w:rPr>
            </w:pPr>
            <w:r>
              <w:rPr>
                <w:rFonts w:ascii="仿宋" w:eastAsia="仿宋" w:hAnsi="仿宋" w:cs="仿宋" w:hint="eastAsia"/>
                <w:kern w:val="0"/>
                <w:szCs w:val="21"/>
              </w:rPr>
              <w:t>3</w:t>
            </w:r>
          </w:p>
        </w:tc>
        <w:tc>
          <w:tcPr>
            <w:tcW w:w="2232" w:type="dxa"/>
            <w:vAlign w:val="center"/>
          </w:tcPr>
          <w:p w14:paraId="1DB158AD" w14:textId="77777777" w:rsidR="009376D0" w:rsidRDefault="009376D0" w:rsidP="00896C45">
            <w:pPr>
              <w:spacing w:after="0" w:line="240" w:lineRule="auto"/>
              <w:jc w:val="center"/>
              <w:rPr>
                <w:rFonts w:ascii="仿宋" w:eastAsia="仿宋" w:hAnsi="仿宋" w:cs="仿宋" w:hint="eastAsia"/>
                <w:szCs w:val="21"/>
              </w:rPr>
            </w:pPr>
            <w:r>
              <w:rPr>
                <w:rFonts w:ascii="仿宋" w:eastAsia="仿宋" w:hAnsi="仿宋" w:cs="仿宋" w:hint="eastAsia"/>
                <w:szCs w:val="21"/>
              </w:rPr>
              <w:t>自动化</w:t>
            </w:r>
          </w:p>
        </w:tc>
        <w:tc>
          <w:tcPr>
            <w:tcW w:w="1857" w:type="dxa"/>
            <w:vAlign w:val="center"/>
          </w:tcPr>
          <w:p w14:paraId="37A3B4B9" w14:textId="58617C07" w:rsidR="009376D0" w:rsidRDefault="009376D0" w:rsidP="00896C45">
            <w:pPr>
              <w:spacing w:after="0" w:line="240" w:lineRule="auto"/>
              <w:jc w:val="center"/>
              <w:rPr>
                <w:sz w:val="22"/>
                <w:szCs w:val="22"/>
              </w:rPr>
            </w:pPr>
            <w:r>
              <w:rPr>
                <w:rFonts w:hint="eastAsia"/>
                <w:sz w:val="22"/>
                <w:szCs w:val="22"/>
              </w:rPr>
              <w:t>5</w:t>
            </w:r>
          </w:p>
        </w:tc>
        <w:tc>
          <w:tcPr>
            <w:tcW w:w="1843" w:type="dxa"/>
            <w:vAlign w:val="center"/>
          </w:tcPr>
          <w:p w14:paraId="1E58E8D0" w14:textId="77777777" w:rsidR="009376D0" w:rsidRDefault="009376D0" w:rsidP="00896C45">
            <w:pPr>
              <w:spacing w:after="0" w:line="240" w:lineRule="auto"/>
              <w:jc w:val="center"/>
              <w:rPr>
                <w:sz w:val="22"/>
                <w:szCs w:val="22"/>
              </w:rPr>
            </w:pPr>
            <w:r>
              <w:rPr>
                <w:rFonts w:hint="eastAsia"/>
                <w:sz w:val="22"/>
                <w:szCs w:val="22"/>
              </w:rPr>
              <w:t>9</w:t>
            </w:r>
          </w:p>
        </w:tc>
        <w:tc>
          <w:tcPr>
            <w:tcW w:w="2899" w:type="dxa"/>
            <w:vMerge/>
            <w:vAlign w:val="center"/>
          </w:tcPr>
          <w:p w14:paraId="53E8319A" w14:textId="77777777" w:rsidR="009376D0" w:rsidRDefault="009376D0" w:rsidP="00896C45">
            <w:pPr>
              <w:spacing w:after="0" w:line="240" w:lineRule="auto"/>
              <w:jc w:val="center"/>
              <w:rPr>
                <w:rFonts w:ascii="仿宋" w:eastAsia="仿宋" w:hAnsi="仿宋" w:cs="仿宋" w:hint="eastAsia"/>
                <w:szCs w:val="21"/>
              </w:rPr>
            </w:pPr>
          </w:p>
        </w:tc>
      </w:tr>
      <w:tr w:rsidR="009376D0" w14:paraId="56A9B588" w14:textId="77777777">
        <w:trPr>
          <w:trHeight w:val="345"/>
          <w:jc w:val="center"/>
        </w:trPr>
        <w:tc>
          <w:tcPr>
            <w:tcW w:w="699" w:type="dxa"/>
            <w:vAlign w:val="center"/>
          </w:tcPr>
          <w:p w14:paraId="2B2BE84F" w14:textId="77777777" w:rsidR="009376D0" w:rsidRDefault="009376D0" w:rsidP="00896C45">
            <w:pPr>
              <w:widowControl/>
              <w:spacing w:after="0" w:line="240" w:lineRule="auto"/>
              <w:jc w:val="center"/>
              <w:rPr>
                <w:rFonts w:ascii="仿宋" w:eastAsia="仿宋" w:hAnsi="仿宋" w:cs="仿宋" w:hint="eastAsia"/>
                <w:kern w:val="0"/>
                <w:szCs w:val="21"/>
              </w:rPr>
            </w:pPr>
            <w:r>
              <w:rPr>
                <w:rFonts w:ascii="仿宋" w:eastAsia="仿宋" w:hAnsi="仿宋" w:cs="仿宋" w:hint="eastAsia"/>
                <w:kern w:val="0"/>
                <w:szCs w:val="21"/>
              </w:rPr>
              <w:t>4</w:t>
            </w:r>
          </w:p>
        </w:tc>
        <w:tc>
          <w:tcPr>
            <w:tcW w:w="2232" w:type="dxa"/>
            <w:vAlign w:val="center"/>
          </w:tcPr>
          <w:p w14:paraId="4E7BFB63" w14:textId="77777777" w:rsidR="009376D0" w:rsidRDefault="009376D0" w:rsidP="00896C45">
            <w:pPr>
              <w:spacing w:after="0" w:line="240" w:lineRule="auto"/>
              <w:jc w:val="center"/>
              <w:rPr>
                <w:rFonts w:ascii="仿宋" w:eastAsia="仿宋" w:hAnsi="仿宋" w:cs="仿宋" w:hint="eastAsia"/>
                <w:szCs w:val="21"/>
              </w:rPr>
            </w:pPr>
            <w:r>
              <w:rPr>
                <w:rFonts w:ascii="仿宋" w:eastAsia="仿宋" w:hAnsi="仿宋" w:cs="仿宋" w:hint="eastAsia"/>
                <w:kern w:val="0"/>
                <w:szCs w:val="21"/>
              </w:rPr>
              <w:t>智能电网信息工程</w:t>
            </w:r>
          </w:p>
        </w:tc>
        <w:tc>
          <w:tcPr>
            <w:tcW w:w="1857" w:type="dxa"/>
            <w:vAlign w:val="center"/>
          </w:tcPr>
          <w:p w14:paraId="0567D2E5" w14:textId="6145810E" w:rsidR="009376D0" w:rsidRDefault="009376D0" w:rsidP="00896C45">
            <w:pPr>
              <w:spacing w:after="0" w:line="240" w:lineRule="auto"/>
              <w:jc w:val="center"/>
              <w:rPr>
                <w:sz w:val="22"/>
                <w:szCs w:val="22"/>
              </w:rPr>
            </w:pPr>
            <w:r>
              <w:rPr>
                <w:rFonts w:hint="eastAsia"/>
                <w:sz w:val="22"/>
                <w:szCs w:val="22"/>
              </w:rPr>
              <w:t>12</w:t>
            </w:r>
          </w:p>
        </w:tc>
        <w:tc>
          <w:tcPr>
            <w:tcW w:w="1843" w:type="dxa"/>
            <w:vAlign w:val="center"/>
          </w:tcPr>
          <w:p w14:paraId="7B124B11" w14:textId="77777777" w:rsidR="009376D0" w:rsidRDefault="009376D0" w:rsidP="00896C45">
            <w:pPr>
              <w:spacing w:after="0" w:line="240" w:lineRule="auto"/>
              <w:jc w:val="center"/>
              <w:rPr>
                <w:sz w:val="22"/>
                <w:szCs w:val="22"/>
              </w:rPr>
            </w:pPr>
            <w:r>
              <w:rPr>
                <w:rFonts w:hint="eastAsia"/>
                <w:sz w:val="22"/>
                <w:szCs w:val="22"/>
              </w:rPr>
              <w:t>13</w:t>
            </w:r>
          </w:p>
        </w:tc>
        <w:tc>
          <w:tcPr>
            <w:tcW w:w="2899" w:type="dxa"/>
            <w:vMerge/>
            <w:vAlign w:val="center"/>
          </w:tcPr>
          <w:p w14:paraId="07D6CE01" w14:textId="77777777" w:rsidR="009376D0" w:rsidRDefault="009376D0" w:rsidP="00896C45">
            <w:pPr>
              <w:spacing w:after="0" w:line="240" w:lineRule="auto"/>
              <w:jc w:val="center"/>
              <w:rPr>
                <w:rFonts w:ascii="仿宋" w:eastAsia="仿宋" w:hAnsi="仿宋" w:cs="仿宋" w:hint="eastAsia"/>
                <w:szCs w:val="21"/>
              </w:rPr>
            </w:pPr>
          </w:p>
        </w:tc>
      </w:tr>
      <w:tr w:rsidR="009376D0" w14:paraId="3A1FEFFB" w14:textId="77777777">
        <w:trPr>
          <w:trHeight w:val="345"/>
          <w:jc w:val="center"/>
        </w:trPr>
        <w:tc>
          <w:tcPr>
            <w:tcW w:w="699" w:type="dxa"/>
            <w:vAlign w:val="center"/>
          </w:tcPr>
          <w:p w14:paraId="47A612F3" w14:textId="77777777" w:rsidR="009376D0" w:rsidRDefault="009376D0" w:rsidP="00896C45">
            <w:pPr>
              <w:widowControl/>
              <w:spacing w:after="0" w:line="240" w:lineRule="auto"/>
              <w:jc w:val="center"/>
              <w:rPr>
                <w:rFonts w:ascii="仿宋" w:eastAsia="仿宋" w:hAnsi="仿宋" w:cs="仿宋" w:hint="eastAsia"/>
                <w:kern w:val="0"/>
                <w:szCs w:val="21"/>
              </w:rPr>
            </w:pPr>
            <w:r>
              <w:rPr>
                <w:rFonts w:ascii="仿宋" w:eastAsia="仿宋" w:hAnsi="仿宋" w:cs="仿宋" w:hint="eastAsia"/>
                <w:kern w:val="0"/>
                <w:szCs w:val="21"/>
              </w:rPr>
              <w:t>5</w:t>
            </w:r>
          </w:p>
        </w:tc>
        <w:tc>
          <w:tcPr>
            <w:tcW w:w="2232" w:type="dxa"/>
            <w:vAlign w:val="center"/>
          </w:tcPr>
          <w:p w14:paraId="4931C75F" w14:textId="77777777" w:rsidR="009376D0" w:rsidRDefault="009376D0" w:rsidP="00896C45">
            <w:pPr>
              <w:spacing w:after="0" w:line="240" w:lineRule="auto"/>
              <w:jc w:val="center"/>
              <w:rPr>
                <w:rFonts w:ascii="仿宋" w:eastAsia="仿宋" w:hAnsi="仿宋" w:cs="仿宋" w:hint="eastAsia"/>
                <w:szCs w:val="21"/>
              </w:rPr>
            </w:pPr>
            <w:r>
              <w:rPr>
                <w:rFonts w:ascii="仿宋" w:eastAsia="仿宋" w:hAnsi="仿宋" w:cs="仿宋" w:hint="eastAsia"/>
                <w:szCs w:val="21"/>
              </w:rPr>
              <w:t>智能感知工程</w:t>
            </w:r>
          </w:p>
        </w:tc>
        <w:tc>
          <w:tcPr>
            <w:tcW w:w="1857" w:type="dxa"/>
            <w:vAlign w:val="center"/>
          </w:tcPr>
          <w:p w14:paraId="15BA7236" w14:textId="193C4789" w:rsidR="009376D0" w:rsidRDefault="009376D0" w:rsidP="00896C45">
            <w:pPr>
              <w:spacing w:after="0" w:line="240" w:lineRule="auto"/>
              <w:jc w:val="center"/>
              <w:rPr>
                <w:sz w:val="22"/>
                <w:szCs w:val="22"/>
              </w:rPr>
            </w:pPr>
            <w:r>
              <w:rPr>
                <w:rFonts w:hint="eastAsia"/>
                <w:sz w:val="22"/>
                <w:szCs w:val="22"/>
              </w:rPr>
              <w:t>21</w:t>
            </w:r>
          </w:p>
        </w:tc>
        <w:tc>
          <w:tcPr>
            <w:tcW w:w="1843" w:type="dxa"/>
            <w:vAlign w:val="center"/>
          </w:tcPr>
          <w:p w14:paraId="2CBC4E45" w14:textId="77777777" w:rsidR="009376D0" w:rsidRDefault="009376D0" w:rsidP="00896C45">
            <w:pPr>
              <w:spacing w:after="0" w:line="240" w:lineRule="auto"/>
              <w:jc w:val="center"/>
              <w:rPr>
                <w:sz w:val="22"/>
                <w:szCs w:val="22"/>
              </w:rPr>
            </w:pPr>
            <w:r>
              <w:rPr>
                <w:rFonts w:hint="eastAsia"/>
                <w:sz w:val="22"/>
                <w:szCs w:val="22"/>
              </w:rPr>
              <w:t>23</w:t>
            </w:r>
          </w:p>
        </w:tc>
        <w:tc>
          <w:tcPr>
            <w:tcW w:w="2899" w:type="dxa"/>
            <w:vMerge/>
            <w:vAlign w:val="center"/>
          </w:tcPr>
          <w:p w14:paraId="4F137FF0" w14:textId="77777777" w:rsidR="009376D0" w:rsidRDefault="009376D0" w:rsidP="00896C45">
            <w:pPr>
              <w:spacing w:after="0" w:line="240" w:lineRule="auto"/>
              <w:jc w:val="center"/>
              <w:rPr>
                <w:rFonts w:ascii="仿宋" w:eastAsia="仿宋" w:hAnsi="仿宋" w:cs="仿宋" w:hint="eastAsia"/>
                <w:szCs w:val="21"/>
              </w:rPr>
            </w:pPr>
          </w:p>
        </w:tc>
      </w:tr>
    </w:tbl>
    <w:p w14:paraId="76464932" w14:textId="77777777" w:rsidR="00F51B77" w:rsidRDefault="00000000" w:rsidP="00A44818">
      <w:pPr>
        <w:widowControl/>
        <w:spacing w:line="312" w:lineRule="auto"/>
        <w:ind w:left="480"/>
        <w:rPr>
          <w:rFonts w:ascii="仿宋" w:eastAsia="仿宋" w:hAnsi="仿宋" w:cs="宋体" w:hint="eastAsia"/>
          <w:b/>
          <w:color w:val="000000" w:themeColor="text1"/>
          <w:kern w:val="0"/>
          <w:sz w:val="24"/>
        </w:rPr>
      </w:pPr>
      <w:bookmarkStart w:id="1" w:name="OLE_LINK2"/>
      <w:r>
        <w:rPr>
          <w:rFonts w:ascii="仿宋" w:eastAsia="仿宋" w:hAnsi="仿宋" w:cs="宋体" w:hint="eastAsia"/>
          <w:b/>
          <w:color w:val="000000" w:themeColor="text1"/>
          <w:kern w:val="0"/>
          <w:sz w:val="24"/>
        </w:rPr>
        <w:t>四、转专业工作流程</w:t>
      </w:r>
    </w:p>
    <w:p w14:paraId="0172FB47" w14:textId="0F47554E" w:rsidR="00F51B77" w:rsidRDefault="00000000">
      <w:pPr>
        <w:widowControl/>
        <w:spacing w:line="312" w:lineRule="auto"/>
        <w:ind w:firstLineChars="200" w:firstLine="480"/>
        <w:jc w:val="left"/>
        <w:rPr>
          <w:rFonts w:ascii="仿宋" w:eastAsia="仿宋" w:hAnsi="仿宋" w:cs="宋体" w:hint="eastAsia"/>
          <w:kern w:val="0"/>
          <w:sz w:val="24"/>
        </w:rPr>
      </w:pPr>
      <w:r>
        <w:rPr>
          <w:rFonts w:ascii="仿宋" w:eastAsia="仿宋" w:hAnsi="仿宋" w:cs="宋体" w:hint="eastAsia"/>
          <w:kern w:val="0"/>
          <w:sz w:val="24"/>
        </w:rPr>
        <w:t>1</w:t>
      </w:r>
      <w:r>
        <w:rPr>
          <w:rFonts w:ascii="仿宋" w:eastAsia="仿宋" w:hAnsi="仿宋" w:cs="宋体"/>
          <w:kern w:val="0"/>
          <w:sz w:val="24"/>
        </w:rPr>
        <w:t>.</w:t>
      </w:r>
      <w:r>
        <w:rPr>
          <w:rFonts w:ascii="仿宋" w:eastAsia="仿宋" w:hAnsi="仿宋" w:cs="宋体" w:hint="eastAsia"/>
          <w:kern w:val="0"/>
          <w:sz w:val="24"/>
        </w:rPr>
        <w:t>学生自愿申请，根据教务处发布的转专业通知，</w:t>
      </w:r>
      <w:r>
        <w:rPr>
          <w:rFonts w:ascii="仿宋" w:eastAsia="仿宋" w:hAnsi="仿宋" w:cs="宋体"/>
          <w:kern w:val="0"/>
          <w:sz w:val="24"/>
        </w:rPr>
        <w:t>按照规定程序和时间要求提出转专业申请。</w:t>
      </w:r>
      <w:r>
        <w:rPr>
          <w:rFonts w:ascii="仿宋" w:eastAsia="仿宋" w:hAnsi="仿宋" w:cs="宋体" w:hint="eastAsia"/>
          <w:kern w:val="0"/>
          <w:sz w:val="24"/>
        </w:rPr>
        <w:t>在规定时间内，以规定操作方式执行；</w:t>
      </w:r>
    </w:p>
    <w:p w14:paraId="331E8CDD" w14:textId="77777777" w:rsidR="00F51B77" w:rsidRDefault="00000000">
      <w:pPr>
        <w:widowControl/>
        <w:spacing w:line="312" w:lineRule="auto"/>
        <w:ind w:firstLineChars="200" w:firstLine="480"/>
        <w:jc w:val="left"/>
        <w:rPr>
          <w:rFonts w:ascii="仿宋" w:eastAsia="仿宋" w:hAnsi="仿宋" w:cs="宋体" w:hint="eastAsia"/>
          <w:kern w:val="0"/>
          <w:sz w:val="24"/>
        </w:rPr>
      </w:pPr>
      <w:r>
        <w:rPr>
          <w:rFonts w:ascii="仿宋" w:eastAsia="仿宋" w:hAnsi="仿宋" w:cs="宋体" w:hint="eastAsia"/>
          <w:kern w:val="0"/>
          <w:sz w:val="24"/>
        </w:rPr>
        <w:t>2</w:t>
      </w:r>
      <w:r>
        <w:rPr>
          <w:rFonts w:ascii="仿宋" w:eastAsia="仿宋" w:hAnsi="仿宋" w:cs="宋体"/>
          <w:kern w:val="0"/>
          <w:sz w:val="24"/>
        </w:rPr>
        <w:t>.</w:t>
      </w:r>
      <w:r>
        <w:rPr>
          <w:rFonts w:ascii="仿宋" w:eastAsia="仿宋" w:hAnsi="仿宋" w:cs="宋体" w:hint="eastAsia"/>
          <w:kern w:val="0"/>
          <w:sz w:val="24"/>
        </w:rPr>
        <w:t>转出学院对申请转</w:t>
      </w:r>
      <w:r>
        <w:rPr>
          <w:rFonts w:ascii="仿宋" w:eastAsia="仿宋" w:hAnsi="仿宋" w:cs="宋体"/>
          <w:kern w:val="0"/>
          <w:sz w:val="24"/>
        </w:rPr>
        <w:t>专业学生</w:t>
      </w:r>
      <w:r>
        <w:rPr>
          <w:rFonts w:ascii="仿宋" w:eastAsia="仿宋" w:hAnsi="仿宋" w:cs="宋体" w:hint="eastAsia"/>
          <w:kern w:val="0"/>
          <w:sz w:val="24"/>
        </w:rPr>
        <w:t>进行资格审查和推荐，原则上优先推荐</w:t>
      </w:r>
      <w:proofErr w:type="gramStart"/>
      <w:r>
        <w:rPr>
          <w:rFonts w:ascii="仿宋" w:eastAsia="仿宋" w:hAnsi="仿宋" w:cs="宋体" w:hint="eastAsia"/>
          <w:kern w:val="0"/>
          <w:sz w:val="24"/>
        </w:rPr>
        <w:t>学分绩点高</w:t>
      </w:r>
      <w:proofErr w:type="gramEnd"/>
      <w:r>
        <w:rPr>
          <w:rFonts w:ascii="仿宋" w:eastAsia="仿宋" w:hAnsi="仿宋" w:cs="宋体" w:hint="eastAsia"/>
          <w:kern w:val="0"/>
          <w:sz w:val="24"/>
        </w:rPr>
        <w:t>或专业排名靠前者；</w:t>
      </w:r>
    </w:p>
    <w:p w14:paraId="360ECB5C" w14:textId="77777777" w:rsidR="00F51B77" w:rsidRDefault="00000000">
      <w:pPr>
        <w:widowControl/>
        <w:spacing w:line="312" w:lineRule="auto"/>
        <w:ind w:firstLineChars="200" w:firstLine="480"/>
        <w:jc w:val="left"/>
        <w:rPr>
          <w:rFonts w:ascii="仿宋" w:eastAsia="仿宋" w:hAnsi="仿宋" w:cs="宋体" w:hint="eastAsia"/>
          <w:kern w:val="0"/>
          <w:sz w:val="24"/>
        </w:rPr>
      </w:pPr>
      <w:r>
        <w:rPr>
          <w:rFonts w:ascii="仿宋" w:eastAsia="仿宋" w:hAnsi="仿宋" w:cs="宋体" w:hint="eastAsia"/>
          <w:kern w:val="0"/>
          <w:sz w:val="24"/>
        </w:rPr>
        <w:t>3</w:t>
      </w:r>
      <w:r>
        <w:rPr>
          <w:rFonts w:ascii="仿宋" w:eastAsia="仿宋" w:hAnsi="仿宋" w:cs="宋体"/>
          <w:kern w:val="0"/>
          <w:sz w:val="24"/>
        </w:rPr>
        <w:t>.</w:t>
      </w:r>
      <w:r>
        <w:t xml:space="preserve"> </w:t>
      </w:r>
      <w:r>
        <w:rPr>
          <w:rFonts w:ascii="仿宋" w:eastAsia="仿宋" w:hAnsi="仿宋" w:cs="宋体"/>
          <w:kern w:val="0"/>
          <w:sz w:val="24"/>
        </w:rPr>
        <w:t>转入</w:t>
      </w:r>
      <w:r>
        <w:rPr>
          <w:rFonts w:ascii="仿宋" w:eastAsia="仿宋" w:hAnsi="仿宋" w:cs="宋体" w:hint="eastAsia"/>
          <w:kern w:val="0"/>
          <w:sz w:val="24"/>
        </w:rPr>
        <w:t>二级</w:t>
      </w:r>
      <w:r>
        <w:rPr>
          <w:rFonts w:ascii="仿宋" w:eastAsia="仿宋" w:hAnsi="仿宋" w:cs="宋体"/>
          <w:kern w:val="0"/>
          <w:sz w:val="24"/>
        </w:rPr>
        <w:t>学院调取申请学生成绩单及相关材料，</w:t>
      </w:r>
      <w:r>
        <w:rPr>
          <w:rFonts w:ascii="仿宋" w:eastAsia="仿宋" w:hAnsi="仿宋" w:cs="宋体" w:hint="eastAsia"/>
          <w:kern w:val="0"/>
          <w:sz w:val="24"/>
        </w:rPr>
        <w:t>在规定时间内</w:t>
      </w:r>
      <w:proofErr w:type="gramStart"/>
      <w:r>
        <w:rPr>
          <w:rFonts w:ascii="仿宋" w:eastAsia="仿宋" w:hAnsi="仿宋" w:cs="宋体" w:hint="eastAsia"/>
          <w:kern w:val="0"/>
          <w:sz w:val="24"/>
        </w:rPr>
        <w:t>做资格</w:t>
      </w:r>
      <w:proofErr w:type="gramEnd"/>
      <w:r>
        <w:rPr>
          <w:rFonts w:ascii="仿宋" w:eastAsia="仿宋" w:hAnsi="仿宋" w:cs="宋体" w:hint="eastAsia"/>
          <w:kern w:val="0"/>
          <w:sz w:val="24"/>
        </w:rPr>
        <w:t>复查，确定进入考核环节名单，</w:t>
      </w:r>
      <w:r>
        <w:rPr>
          <w:rFonts w:ascii="仿宋" w:eastAsia="仿宋" w:hAnsi="仿宋" w:cs="宋体"/>
          <w:kern w:val="0"/>
          <w:sz w:val="24"/>
        </w:rPr>
        <w:t>并向申请学生公示</w:t>
      </w:r>
      <w:r>
        <w:rPr>
          <w:rFonts w:ascii="仿宋" w:eastAsia="仿宋" w:hAnsi="仿宋" w:cs="宋体" w:hint="eastAsia"/>
          <w:kern w:val="0"/>
          <w:sz w:val="24"/>
        </w:rPr>
        <w:t>；</w:t>
      </w:r>
    </w:p>
    <w:p w14:paraId="709C5BED" w14:textId="77777777" w:rsidR="00F51B77" w:rsidRDefault="00000000">
      <w:pPr>
        <w:widowControl/>
        <w:spacing w:line="312" w:lineRule="auto"/>
        <w:ind w:firstLineChars="200" w:firstLine="480"/>
        <w:jc w:val="left"/>
        <w:rPr>
          <w:rFonts w:ascii="仿宋" w:eastAsia="仿宋" w:hAnsi="仿宋" w:cs="宋体" w:hint="eastAsia"/>
          <w:kern w:val="0"/>
          <w:sz w:val="24"/>
        </w:rPr>
      </w:pPr>
      <w:r>
        <w:rPr>
          <w:rFonts w:ascii="仿宋" w:eastAsia="仿宋" w:hAnsi="仿宋" w:cs="宋体" w:hint="eastAsia"/>
          <w:kern w:val="0"/>
          <w:sz w:val="24"/>
        </w:rPr>
        <w:t>4</w:t>
      </w:r>
      <w:r>
        <w:rPr>
          <w:rFonts w:ascii="仿宋" w:eastAsia="仿宋" w:hAnsi="仿宋" w:cs="宋体"/>
          <w:kern w:val="0"/>
          <w:sz w:val="24"/>
        </w:rPr>
        <w:t>.</w:t>
      </w:r>
      <w:r>
        <w:rPr>
          <w:rFonts w:ascii="仿宋" w:eastAsia="仿宋" w:hAnsi="仿宋" w:cs="宋体" w:hint="eastAsia"/>
          <w:kern w:val="0"/>
          <w:sz w:val="24"/>
        </w:rPr>
        <w:t>转入二级学院组织考核，并核算考核成绩；</w:t>
      </w:r>
    </w:p>
    <w:p w14:paraId="397F90FA" w14:textId="77777777" w:rsidR="00F51B77" w:rsidRDefault="00000000">
      <w:pPr>
        <w:widowControl/>
        <w:spacing w:line="312" w:lineRule="auto"/>
        <w:ind w:firstLineChars="200" w:firstLine="480"/>
        <w:jc w:val="left"/>
        <w:rPr>
          <w:rFonts w:ascii="仿宋" w:eastAsia="仿宋" w:hAnsi="仿宋" w:cs="宋体" w:hint="eastAsia"/>
          <w:kern w:val="0"/>
          <w:sz w:val="24"/>
        </w:rPr>
      </w:pPr>
      <w:r>
        <w:rPr>
          <w:rFonts w:ascii="仿宋" w:eastAsia="仿宋" w:hAnsi="仿宋" w:cs="宋体" w:hint="eastAsia"/>
          <w:kern w:val="0"/>
          <w:sz w:val="24"/>
        </w:rPr>
        <w:t>5.转入二级学院根据转入计划名额择优录取，确定拟录取学生名单，报教务处。</w:t>
      </w:r>
    </w:p>
    <w:bookmarkEnd w:id="1"/>
    <w:p w14:paraId="6DE9A6A7" w14:textId="77777777" w:rsidR="00F51B77" w:rsidRDefault="00000000">
      <w:pPr>
        <w:widowControl/>
        <w:spacing w:line="312" w:lineRule="auto"/>
        <w:ind w:left="480"/>
        <w:rPr>
          <w:rFonts w:ascii="仿宋" w:eastAsia="仿宋" w:hAnsi="仿宋" w:cs="宋体" w:hint="eastAsia"/>
          <w:b/>
          <w:color w:val="000000" w:themeColor="text1"/>
          <w:kern w:val="0"/>
          <w:sz w:val="24"/>
        </w:rPr>
      </w:pPr>
      <w:r>
        <w:rPr>
          <w:rFonts w:ascii="仿宋" w:eastAsia="仿宋" w:hAnsi="仿宋" w:cs="宋体" w:hint="eastAsia"/>
          <w:b/>
          <w:color w:val="000000" w:themeColor="text1"/>
          <w:kern w:val="0"/>
          <w:sz w:val="24"/>
        </w:rPr>
        <w:t>五、转入考核方式</w:t>
      </w:r>
    </w:p>
    <w:p w14:paraId="37AB3AB9" w14:textId="77777777" w:rsidR="00F51B77" w:rsidRDefault="00000000">
      <w:pPr>
        <w:widowControl/>
        <w:spacing w:line="312" w:lineRule="auto"/>
        <w:ind w:left="480"/>
        <w:rPr>
          <w:rFonts w:ascii="仿宋" w:eastAsia="仿宋" w:hAnsi="仿宋" w:cs="宋体" w:hint="eastAsia"/>
          <w:b/>
          <w:kern w:val="0"/>
          <w:sz w:val="24"/>
        </w:rPr>
      </w:pPr>
      <w:r>
        <w:rPr>
          <w:rFonts w:ascii="仿宋" w:eastAsia="仿宋" w:hAnsi="仿宋" w:cs="宋体" w:hint="eastAsia"/>
          <w:b/>
          <w:kern w:val="0"/>
          <w:sz w:val="24"/>
        </w:rPr>
        <w:t>（一）面试流程</w:t>
      </w:r>
    </w:p>
    <w:p w14:paraId="3EF88DF8" w14:textId="77777777" w:rsidR="00F51B77" w:rsidRDefault="00000000">
      <w:pPr>
        <w:widowControl/>
        <w:spacing w:line="312" w:lineRule="auto"/>
        <w:ind w:firstLineChars="200" w:firstLine="480"/>
        <w:jc w:val="left"/>
        <w:rPr>
          <w:rFonts w:ascii="仿宋" w:eastAsia="仿宋" w:hAnsi="仿宋" w:cs="宋体" w:hint="eastAsia"/>
          <w:kern w:val="0"/>
          <w:sz w:val="24"/>
        </w:rPr>
      </w:pPr>
      <w:r>
        <w:rPr>
          <w:rFonts w:ascii="仿宋" w:eastAsia="仿宋" w:hAnsi="仿宋" w:cs="宋体" w:hint="eastAsia"/>
          <w:kern w:val="0"/>
          <w:sz w:val="24"/>
        </w:rPr>
        <w:t>1.个人陈述：内容包括个人简况、</w:t>
      </w:r>
      <w:r>
        <w:rPr>
          <w:rFonts w:ascii="仿宋" w:eastAsia="仿宋" w:hAnsi="仿宋" w:cs="宋体"/>
          <w:kern w:val="0"/>
          <w:sz w:val="24"/>
        </w:rPr>
        <w:t>兴趣爱好</w:t>
      </w:r>
      <w:r>
        <w:rPr>
          <w:rFonts w:ascii="仿宋" w:eastAsia="仿宋" w:hAnsi="仿宋" w:cs="宋体" w:hint="eastAsia"/>
          <w:kern w:val="0"/>
          <w:sz w:val="24"/>
        </w:rPr>
        <w:t>、学业基本情况、申请转专业的理由、对所申请专业的了解、未来职业规划设想等。</w:t>
      </w:r>
    </w:p>
    <w:p w14:paraId="606B36DD" w14:textId="77777777" w:rsidR="00F51B77" w:rsidRDefault="00000000">
      <w:pPr>
        <w:widowControl/>
        <w:spacing w:line="312" w:lineRule="auto"/>
        <w:ind w:firstLineChars="200" w:firstLine="480"/>
        <w:jc w:val="left"/>
        <w:rPr>
          <w:rFonts w:ascii="仿宋" w:eastAsia="仿宋" w:hAnsi="仿宋" w:cs="宋体" w:hint="eastAsia"/>
          <w:kern w:val="0"/>
          <w:sz w:val="24"/>
        </w:rPr>
      </w:pPr>
      <w:r>
        <w:rPr>
          <w:rFonts w:ascii="仿宋" w:eastAsia="仿宋" w:hAnsi="仿宋" w:cs="宋体" w:hint="eastAsia"/>
          <w:kern w:val="0"/>
          <w:sz w:val="24"/>
        </w:rPr>
        <w:t>2.问题回答：由面试小组现场提问，学生现场作答。主要考核面试学生对专业基础知识的掌握程度、知识面的广度、对申请专业的认知、学生的创新思维及交流表达能力等。</w:t>
      </w:r>
    </w:p>
    <w:p w14:paraId="0C2498FA" w14:textId="77777777" w:rsidR="00F51B77" w:rsidRDefault="00000000">
      <w:pPr>
        <w:widowControl/>
        <w:spacing w:line="312" w:lineRule="auto"/>
        <w:ind w:left="480"/>
        <w:rPr>
          <w:rFonts w:ascii="仿宋" w:eastAsia="仿宋" w:hAnsi="仿宋" w:cs="宋体" w:hint="eastAsia"/>
          <w:b/>
          <w:kern w:val="0"/>
          <w:sz w:val="24"/>
        </w:rPr>
      </w:pPr>
      <w:r>
        <w:rPr>
          <w:rFonts w:ascii="仿宋" w:eastAsia="仿宋" w:hAnsi="仿宋" w:cs="宋体" w:hint="eastAsia"/>
          <w:b/>
          <w:kern w:val="0"/>
          <w:sz w:val="24"/>
        </w:rPr>
        <w:t>（二）面试评分</w:t>
      </w:r>
    </w:p>
    <w:p w14:paraId="730D5661" w14:textId="77777777" w:rsidR="00F51B77" w:rsidRDefault="00000000">
      <w:pPr>
        <w:widowControl/>
        <w:spacing w:line="312" w:lineRule="auto"/>
        <w:ind w:firstLine="420"/>
        <w:jc w:val="left"/>
        <w:rPr>
          <w:rFonts w:ascii="仿宋" w:eastAsia="仿宋" w:hAnsi="仿宋" w:cs="宋体" w:hint="eastAsia"/>
          <w:kern w:val="0"/>
          <w:sz w:val="24"/>
        </w:rPr>
      </w:pPr>
      <w:r w:rsidRPr="00896C45">
        <w:rPr>
          <w:rFonts w:ascii="仿宋" w:eastAsia="仿宋" w:hAnsi="仿宋" w:cs="宋体"/>
          <w:kern w:val="0"/>
          <w:sz w:val="24"/>
        </w:rPr>
        <w:t>各教研室组织面试考核，</w:t>
      </w:r>
      <w:proofErr w:type="gramStart"/>
      <w:r>
        <w:rPr>
          <w:rFonts w:ascii="仿宋" w:eastAsia="仿宋" w:hAnsi="仿宋" w:cs="宋体" w:hint="eastAsia"/>
          <w:kern w:val="0"/>
          <w:sz w:val="24"/>
        </w:rPr>
        <w:t>面试组</w:t>
      </w:r>
      <w:proofErr w:type="gramEnd"/>
      <w:r>
        <w:rPr>
          <w:rFonts w:ascii="仿宋" w:eastAsia="仿宋" w:hAnsi="仿宋" w:cs="宋体" w:hint="eastAsia"/>
          <w:kern w:val="0"/>
          <w:sz w:val="24"/>
        </w:rPr>
        <w:t>成员根据学生的面试表现现场打分，</w:t>
      </w:r>
      <w:proofErr w:type="gramStart"/>
      <w:r>
        <w:rPr>
          <w:rFonts w:ascii="仿宋" w:eastAsia="仿宋" w:hAnsi="仿宋" w:cs="宋体" w:hint="eastAsia"/>
          <w:kern w:val="0"/>
          <w:sz w:val="24"/>
        </w:rPr>
        <w:t>打分表</w:t>
      </w:r>
      <w:proofErr w:type="gramEnd"/>
      <w:r>
        <w:rPr>
          <w:rFonts w:ascii="仿宋" w:eastAsia="仿宋" w:hAnsi="仿宋" w:cs="宋体" w:hint="eastAsia"/>
          <w:kern w:val="0"/>
          <w:sz w:val="24"/>
        </w:rPr>
        <w:t>见附件2。具体考核内容以</w:t>
      </w:r>
      <w:proofErr w:type="gramStart"/>
      <w:r>
        <w:rPr>
          <w:rFonts w:ascii="仿宋" w:eastAsia="仿宋" w:hAnsi="仿宋" w:cs="宋体" w:hint="eastAsia"/>
          <w:kern w:val="0"/>
          <w:sz w:val="24"/>
        </w:rPr>
        <w:t>面试组</w:t>
      </w:r>
      <w:proofErr w:type="gramEnd"/>
      <w:r>
        <w:rPr>
          <w:rFonts w:ascii="仿宋" w:eastAsia="仿宋" w:hAnsi="仿宋" w:cs="宋体" w:hint="eastAsia"/>
          <w:kern w:val="0"/>
          <w:sz w:val="24"/>
        </w:rPr>
        <w:t>现场考核为准。</w:t>
      </w:r>
    </w:p>
    <w:p w14:paraId="61B7C3D8" w14:textId="77777777" w:rsidR="00F51B77" w:rsidRDefault="00000000">
      <w:pPr>
        <w:widowControl/>
        <w:spacing w:line="312" w:lineRule="auto"/>
        <w:ind w:firstLineChars="200" w:firstLine="482"/>
        <w:jc w:val="left"/>
        <w:rPr>
          <w:rFonts w:ascii="仿宋" w:eastAsia="仿宋" w:hAnsi="仿宋" w:cs="宋体" w:hint="eastAsia"/>
          <w:b/>
          <w:bCs/>
          <w:kern w:val="0"/>
          <w:sz w:val="24"/>
        </w:rPr>
      </w:pPr>
      <w:r>
        <w:rPr>
          <w:rFonts w:ascii="仿宋" w:eastAsia="仿宋" w:hAnsi="仿宋" w:cs="宋体" w:hint="eastAsia"/>
          <w:b/>
          <w:bCs/>
          <w:kern w:val="0"/>
          <w:sz w:val="24"/>
        </w:rPr>
        <w:t>（</w:t>
      </w:r>
      <w:r>
        <w:rPr>
          <w:rFonts w:ascii="Cambria Math" w:eastAsia="仿宋" w:hAnsi="Cambria Math" w:cs="Cambria Math" w:hint="eastAsia"/>
          <w:b/>
          <w:bCs/>
          <w:kern w:val="0"/>
          <w:sz w:val="24"/>
        </w:rPr>
        <w:t>三</w:t>
      </w:r>
      <w:r>
        <w:rPr>
          <w:rFonts w:ascii="仿宋" w:eastAsia="仿宋" w:hAnsi="仿宋" w:cs="宋体" w:hint="eastAsia"/>
          <w:b/>
          <w:bCs/>
          <w:kern w:val="0"/>
          <w:sz w:val="24"/>
        </w:rPr>
        <w:t>）录取规则</w:t>
      </w:r>
    </w:p>
    <w:p w14:paraId="61E11201" w14:textId="77777777" w:rsidR="00F51B77" w:rsidRDefault="00000000">
      <w:pPr>
        <w:widowControl/>
        <w:spacing w:line="312" w:lineRule="auto"/>
        <w:ind w:firstLineChars="200" w:firstLine="480"/>
        <w:jc w:val="left"/>
        <w:rPr>
          <w:rFonts w:ascii="仿宋" w:eastAsia="仿宋" w:hAnsi="仿宋" w:cs="宋体" w:hint="eastAsia"/>
          <w:kern w:val="0"/>
          <w:sz w:val="24"/>
        </w:rPr>
      </w:pPr>
      <w:r>
        <w:rPr>
          <w:rFonts w:ascii="仿宋" w:eastAsia="仿宋" w:hAnsi="仿宋" w:cs="宋体" w:hint="eastAsia"/>
          <w:color w:val="000000"/>
          <w:kern w:val="0"/>
          <w:sz w:val="24"/>
        </w:rPr>
        <w:t>1.总</w:t>
      </w:r>
      <w:r>
        <w:rPr>
          <w:rFonts w:ascii="仿宋" w:eastAsia="仿宋" w:hAnsi="仿宋" w:cs="宋体"/>
          <w:color w:val="000000"/>
          <w:kern w:val="0"/>
          <w:sz w:val="24"/>
        </w:rPr>
        <w:t>成绩由学业成绩和面试成绩组成，其中学业成绩占50%，面试成绩占50%。</w:t>
      </w:r>
      <w:r>
        <w:rPr>
          <w:rFonts w:ascii="仿宋" w:eastAsia="仿宋" w:hAnsi="仿宋" w:cs="宋体" w:hint="eastAsia"/>
          <w:color w:val="000000"/>
          <w:kern w:val="0"/>
          <w:sz w:val="24"/>
        </w:rPr>
        <w:t>根据转入计划名额，</w:t>
      </w:r>
      <w:r>
        <w:rPr>
          <w:rFonts w:ascii="仿宋" w:eastAsia="仿宋" w:hAnsi="仿宋" w:cs="宋体"/>
          <w:color w:val="000000"/>
          <w:kern w:val="0"/>
          <w:sz w:val="24"/>
        </w:rPr>
        <w:t>按照</w:t>
      </w:r>
      <w:r>
        <w:rPr>
          <w:rFonts w:ascii="仿宋" w:eastAsia="仿宋" w:hAnsi="仿宋" w:cs="宋体" w:hint="eastAsia"/>
          <w:color w:val="000000"/>
          <w:kern w:val="0"/>
          <w:sz w:val="24"/>
        </w:rPr>
        <w:t>总</w:t>
      </w:r>
      <w:r>
        <w:rPr>
          <w:rFonts w:ascii="仿宋" w:eastAsia="仿宋" w:hAnsi="仿宋" w:cs="宋体"/>
          <w:color w:val="000000"/>
          <w:kern w:val="0"/>
          <w:sz w:val="24"/>
        </w:rPr>
        <w:t>成绩从高到低</w:t>
      </w:r>
      <w:r>
        <w:rPr>
          <w:rFonts w:ascii="仿宋" w:eastAsia="仿宋" w:hAnsi="仿宋" w:cs="宋体" w:hint="eastAsia"/>
          <w:color w:val="000000"/>
          <w:kern w:val="0"/>
          <w:sz w:val="24"/>
        </w:rPr>
        <w:t>排序，</w:t>
      </w:r>
      <w:r>
        <w:rPr>
          <w:rFonts w:ascii="仿宋" w:eastAsia="仿宋" w:hAnsi="仿宋" w:cs="宋体"/>
          <w:color w:val="000000"/>
          <w:kern w:val="0"/>
          <w:sz w:val="24"/>
        </w:rPr>
        <w:t>择优录取；总成绩相同情况下，有专业特长者优先考虑。面试成绩</w:t>
      </w:r>
      <w:r>
        <w:rPr>
          <w:rFonts w:ascii="仿宋" w:eastAsia="仿宋" w:hAnsi="仿宋" w:cs="宋体" w:hint="eastAsia"/>
          <w:color w:val="000000"/>
          <w:kern w:val="0"/>
          <w:sz w:val="24"/>
        </w:rPr>
        <w:t>低于60分者</w:t>
      </w:r>
      <w:r>
        <w:rPr>
          <w:rFonts w:ascii="仿宋" w:eastAsia="仿宋" w:hAnsi="仿宋" w:cs="宋体"/>
          <w:color w:val="000000"/>
          <w:kern w:val="0"/>
          <w:sz w:val="24"/>
        </w:rPr>
        <w:t>，不予录取。</w:t>
      </w:r>
    </w:p>
    <w:p w14:paraId="127C96B8" w14:textId="77777777" w:rsidR="00F51B77" w:rsidRDefault="00000000">
      <w:pPr>
        <w:widowControl/>
        <w:spacing w:line="312" w:lineRule="auto"/>
        <w:ind w:firstLineChars="200" w:firstLine="480"/>
        <w:jc w:val="left"/>
        <w:rPr>
          <w:rFonts w:ascii="仿宋" w:eastAsia="仿宋" w:hAnsi="仿宋" w:cs="宋体" w:hint="eastAsia"/>
          <w:kern w:val="0"/>
          <w:sz w:val="24"/>
        </w:rPr>
      </w:pPr>
      <w:r>
        <w:rPr>
          <w:rFonts w:ascii="仿宋" w:eastAsia="仿宋" w:hAnsi="仿宋" w:cs="宋体" w:hint="eastAsia"/>
          <w:bCs/>
          <w:kern w:val="0"/>
          <w:sz w:val="24"/>
        </w:rPr>
        <w:lastRenderedPageBreak/>
        <w:t>2.</w:t>
      </w:r>
      <w:r>
        <w:rPr>
          <w:rFonts w:ascii="仿宋" w:eastAsia="仿宋" w:hAnsi="仿宋" w:cs="宋体" w:hint="eastAsia"/>
          <w:kern w:val="0"/>
          <w:sz w:val="24"/>
        </w:rPr>
        <w:t>对拟转入专业学生名单在电气工程学院信息公开栏进行公示，公示期3天。</w:t>
      </w:r>
    </w:p>
    <w:p w14:paraId="50AEC8F7" w14:textId="77777777" w:rsidR="00F51B77" w:rsidRDefault="00000000">
      <w:pPr>
        <w:widowControl/>
        <w:spacing w:line="312" w:lineRule="auto"/>
        <w:ind w:firstLineChars="200" w:firstLine="480"/>
        <w:jc w:val="left"/>
        <w:rPr>
          <w:rFonts w:ascii="仿宋" w:eastAsia="仿宋" w:hAnsi="仿宋" w:cs="宋体" w:hint="eastAsia"/>
          <w:kern w:val="0"/>
          <w:sz w:val="24"/>
        </w:rPr>
      </w:pPr>
      <w:r>
        <w:rPr>
          <w:rFonts w:ascii="仿宋" w:eastAsia="仿宋" w:hAnsi="仿宋" w:cs="宋体" w:hint="eastAsia"/>
          <w:kern w:val="0"/>
          <w:sz w:val="24"/>
        </w:rPr>
        <w:t>3.经公示无异议后，将转入专业学生名单报送教务处审批。</w:t>
      </w:r>
    </w:p>
    <w:p w14:paraId="5C608771" w14:textId="77777777" w:rsidR="00F51B77" w:rsidRDefault="00000000">
      <w:pPr>
        <w:widowControl/>
        <w:spacing w:line="312" w:lineRule="auto"/>
        <w:ind w:firstLineChars="200" w:firstLine="482"/>
        <w:jc w:val="left"/>
        <w:rPr>
          <w:rFonts w:ascii="仿宋" w:eastAsia="仿宋" w:hAnsi="仿宋" w:cs="宋体" w:hint="eastAsia"/>
          <w:b/>
          <w:bCs/>
          <w:kern w:val="0"/>
          <w:sz w:val="24"/>
        </w:rPr>
      </w:pPr>
      <w:r>
        <w:rPr>
          <w:rFonts w:ascii="仿宋" w:eastAsia="仿宋" w:hAnsi="仿宋" w:cs="宋体" w:hint="eastAsia"/>
          <w:b/>
          <w:bCs/>
          <w:kern w:val="0"/>
          <w:sz w:val="24"/>
        </w:rPr>
        <w:t>（四）注意事项</w:t>
      </w:r>
    </w:p>
    <w:p w14:paraId="7E38E079" w14:textId="77777777" w:rsidR="00F51B77" w:rsidRDefault="00000000">
      <w:pPr>
        <w:widowControl/>
        <w:spacing w:line="312" w:lineRule="auto"/>
        <w:ind w:firstLineChars="200" w:firstLine="480"/>
        <w:rPr>
          <w:rFonts w:ascii="仿宋" w:eastAsia="仿宋" w:hAnsi="仿宋" w:cs="宋体" w:hint="eastAsia"/>
          <w:color w:val="000000" w:themeColor="text1"/>
          <w:kern w:val="0"/>
          <w:sz w:val="24"/>
        </w:rPr>
      </w:pPr>
      <w:r>
        <w:rPr>
          <w:rFonts w:ascii="仿宋" w:eastAsia="仿宋" w:hAnsi="仿宋" w:cs="宋体" w:hint="eastAsia"/>
          <w:color w:val="000000" w:themeColor="text1"/>
          <w:kern w:val="0"/>
          <w:sz w:val="24"/>
        </w:rPr>
        <w:t>1.申请转专业学生须在规定时间内提交入学后成绩单和专业排名的证明材料（转出二级学院盖章）及《浙江水利水电学院学生转专业申请表》。</w:t>
      </w:r>
    </w:p>
    <w:p w14:paraId="67088DC5" w14:textId="77777777" w:rsidR="00F51B77" w:rsidRDefault="00000000">
      <w:pPr>
        <w:widowControl/>
        <w:spacing w:line="312" w:lineRule="auto"/>
        <w:ind w:firstLineChars="196" w:firstLine="470"/>
        <w:jc w:val="left"/>
        <w:rPr>
          <w:rFonts w:ascii="仿宋" w:eastAsia="仿宋" w:hAnsi="仿宋" w:cs="宋体" w:hint="eastAsia"/>
          <w:color w:val="000000" w:themeColor="text1"/>
          <w:kern w:val="0"/>
          <w:sz w:val="24"/>
        </w:rPr>
      </w:pPr>
      <w:r>
        <w:rPr>
          <w:rFonts w:ascii="仿宋" w:eastAsia="仿宋" w:hAnsi="仿宋" w:cs="宋体" w:hint="eastAsia"/>
          <w:color w:val="000000" w:themeColor="text1"/>
          <w:kern w:val="0"/>
          <w:sz w:val="24"/>
        </w:rPr>
        <w:t>2.参加面试学生须携带学生证和身份证原件，提前15分钟到场，由工作人员组织现场抽签，确定面试顺序。</w:t>
      </w:r>
    </w:p>
    <w:p w14:paraId="4E33BCAC" w14:textId="77777777" w:rsidR="00F51B77" w:rsidRDefault="00000000">
      <w:pPr>
        <w:widowControl/>
        <w:spacing w:line="312" w:lineRule="auto"/>
        <w:ind w:firstLineChars="196" w:firstLine="470"/>
        <w:jc w:val="left"/>
        <w:rPr>
          <w:rFonts w:ascii="仿宋" w:eastAsia="仿宋" w:hAnsi="仿宋" w:cs="宋体" w:hint="eastAsia"/>
          <w:color w:val="000000" w:themeColor="text1"/>
          <w:kern w:val="0"/>
          <w:sz w:val="24"/>
        </w:rPr>
      </w:pPr>
      <w:r>
        <w:rPr>
          <w:rFonts w:ascii="仿宋" w:eastAsia="仿宋" w:hAnsi="仿宋" w:cs="宋体" w:hint="eastAsia"/>
          <w:color w:val="000000" w:themeColor="text1"/>
          <w:kern w:val="0"/>
          <w:sz w:val="24"/>
        </w:rPr>
        <w:t>3.在规定时间内不参加面试者视为自动放弃。</w:t>
      </w:r>
    </w:p>
    <w:p w14:paraId="31D9E0DC" w14:textId="77777777" w:rsidR="00F51B77" w:rsidRDefault="00000000">
      <w:pPr>
        <w:widowControl/>
        <w:spacing w:line="312" w:lineRule="auto"/>
        <w:ind w:left="480"/>
        <w:rPr>
          <w:rFonts w:ascii="仿宋" w:eastAsia="仿宋" w:hAnsi="仿宋" w:cs="宋体" w:hint="eastAsia"/>
          <w:b/>
          <w:color w:val="000000" w:themeColor="text1"/>
          <w:kern w:val="0"/>
          <w:sz w:val="24"/>
        </w:rPr>
      </w:pPr>
      <w:r>
        <w:rPr>
          <w:rFonts w:ascii="仿宋" w:eastAsia="仿宋" w:hAnsi="仿宋" w:cs="宋体" w:hint="eastAsia"/>
          <w:b/>
          <w:color w:val="000000" w:themeColor="text1"/>
          <w:kern w:val="0"/>
          <w:sz w:val="24"/>
        </w:rPr>
        <w:t>六、转入考核时间和地点</w:t>
      </w:r>
    </w:p>
    <w:p w14:paraId="0E94319D" w14:textId="77777777" w:rsidR="00F51B77" w:rsidRDefault="00000000">
      <w:pPr>
        <w:widowControl/>
        <w:spacing w:line="312" w:lineRule="auto"/>
        <w:ind w:firstLineChars="200" w:firstLine="480"/>
        <w:jc w:val="left"/>
        <w:rPr>
          <w:rFonts w:ascii="仿宋" w:eastAsia="仿宋" w:hAnsi="仿宋" w:cs="宋体" w:hint="eastAsia"/>
          <w:kern w:val="0"/>
          <w:sz w:val="24"/>
        </w:rPr>
      </w:pPr>
      <w:r>
        <w:rPr>
          <w:rFonts w:ascii="仿宋" w:eastAsia="仿宋" w:hAnsi="仿宋" w:cs="宋体" w:hint="eastAsia"/>
          <w:kern w:val="0"/>
          <w:sz w:val="24"/>
        </w:rPr>
        <w:t>时间：</w:t>
      </w:r>
      <w:r>
        <w:rPr>
          <w:rFonts w:ascii="仿宋" w:eastAsia="仿宋" w:hAnsi="仿宋" w:cs="宋体" w:hint="eastAsia"/>
          <w:color w:val="000000" w:themeColor="text1"/>
          <w:kern w:val="0"/>
          <w:sz w:val="24"/>
        </w:rPr>
        <w:t>2026-2027学年第一学期</w:t>
      </w:r>
      <w:r>
        <w:rPr>
          <w:rFonts w:ascii="仿宋" w:eastAsia="仿宋" w:hAnsi="仿宋" w:cs="宋体" w:hint="eastAsia"/>
          <w:color w:val="000000"/>
          <w:kern w:val="0"/>
          <w:sz w:val="24"/>
        </w:rPr>
        <w:t>第</w:t>
      </w:r>
      <w:r>
        <w:rPr>
          <w:rFonts w:ascii="仿宋" w:eastAsia="仿宋" w:hAnsi="仿宋" w:cs="宋体"/>
          <w:color w:val="000000"/>
          <w:kern w:val="0"/>
          <w:sz w:val="24"/>
        </w:rPr>
        <w:t>1</w:t>
      </w:r>
      <w:r>
        <w:rPr>
          <w:rFonts w:ascii="仿宋" w:eastAsia="仿宋" w:hAnsi="仿宋" w:cs="宋体" w:hint="eastAsia"/>
          <w:color w:val="000000"/>
          <w:kern w:val="0"/>
          <w:sz w:val="24"/>
        </w:rPr>
        <w:t>周</w:t>
      </w:r>
      <w:r>
        <w:rPr>
          <w:rFonts w:ascii="仿宋" w:eastAsia="仿宋" w:hAnsi="仿宋" w:cs="宋体" w:hint="eastAsia"/>
          <w:color w:val="000000" w:themeColor="text1"/>
          <w:kern w:val="0"/>
          <w:sz w:val="24"/>
        </w:rPr>
        <w:t>，</w:t>
      </w:r>
      <w:r>
        <w:rPr>
          <w:rFonts w:ascii="仿宋" w:eastAsia="仿宋" w:hAnsi="仿宋" w:cs="宋体" w:hint="eastAsia"/>
          <w:kern w:val="0"/>
          <w:sz w:val="24"/>
        </w:rPr>
        <w:t>具体时间另行通知。</w:t>
      </w:r>
    </w:p>
    <w:p w14:paraId="664017C5" w14:textId="77777777" w:rsidR="00F51B77" w:rsidRDefault="00000000">
      <w:pPr>
        <w:widowControl/>
        <w:spacing w:line="312" w:lineRule="auto"/>
        <w:ind w:firstLineChars="200" w:firstLine="480"/>
        <w:jc w:val="left"/>
        <w:rPr>
          <w:rFonts w:ascii="仿宋" w:eastAsia="仿宋" w:hAnsi="仿宋" w:cs="宋体" w:hint="eastAsia"/>
          <w:kern w:val="0"/>
          <w:sz w:val="24"/>
        </w:rPr>
      </w:pPr>
      <w:r>
        <w:rPr>
          <w:rFonts w:ascii="仿宋" w:eastAsia="仿宋" w:hAnsi="仿宋" w:cs="宋体" w:hint="eastAsia"/>
          <w:kern w:val="0"/>
          <w:sz w:val="24"/>
        </w:rPr>
        <w:t>地点：南浔校区，具体地点另行通知。</w:t>
      </w:r>
    </w:p>
    <w:p w14:paraId="43DCC233" w14:textId="77777777" w:rsidR="00F51B77" w:rsidRDefault="00000000">
      <w:pPr>
        <w:widowControl/>
        <w:spacing w:line="312" w:lineRule="auto"/>
        <w:ind w:firstLineChars="200" w:firstLine="482"/>
        <w:jc w:val="left"/>
        <w:rPr>
          <w:rFonts w:ascii="仿宋" w:eastAsia="仿宋" w:hAnsi="仿宋" w:cs="宋体" w:hint="eastAsia"/>
          <w:b/>
          <w:bCs/>
          <w:kern w:val="0"/>
          <w:sz w:val="24"/>
        </w:rPr>
      </w:pPr>
      <w:r>
        <w:rPr>
          <w:rFonts w:ascii="仿宋" w:eastAsia="仿宋" w:hAnsi="仿宋" w:cs="宋体" w:hint="eastAsia"/>
          <w:b/>
          <w:bCs/>
          <w:kern w:val="0"/>
          <w:sz w:val="24"/>
        </w:rPr>
        <w:t>七、咨询受理</w:t>
      </w:r>
    </w:p>
    <w:p w14:paraId="0712EC02" w14:textId="77777777" w:rsidR="00F51B77" w:rsidRDefault="00000000">
      <w:pPr>
        <w:widowControl/>
        <w:shd w:val="clear" w:color="auto" w:fill="FFFFFF"/>
        <w:spacing w:line="312" w:lineRule="auto"/>
        <w:ind w:firstLine="420"/>
        <w:jc w:val="left"/>
        <w:rPr>
          <w:rFonts w:ascii="仿宋" w:eastAsia="仿宋" w:hAnsi="仿宋" w:cs="宋体" w:hint="eastAsia"/>
          <w:kern w:val="0"/>
          <w:sz w:val="24"/>
        </w:rPr>
      </w:pPr>
      <w:r>
        <w:rPr>
          <w:rFonts w:ascii="仿宋" w:eastAsia="仿宋" w:hAnsi="仿宋" w:cs="宋体" w:hint="eastAsia"/>
          <w:kern w:val="0"/>
          <w:sz w:val="24"/>
        </w:rPr>
        <w:t>电气工程学院办公室（南浔校区：</w:t>
      </w:r>
      <w:proofErr w:type="gramStart"/>
      <w:r>
        <w:rPr>
          <w:rFonts w:ascii="仿宋" w:eastAsia="仿宋" w:hAnsi="仿宋" w:cs="宋体" w:hint="eastAsia"/>
          <w:kern w:val="0"/>
          <w:sz w:val="24"/>
        </w:rPr>
        <w:t>遂稳楼</w:t>
      </w:r>
      <w:proofErr w:type="gramEnd"/>
      <w:r>
        <w:rPr>
          <w:rFonts w:ascii="仿宋" w:eastAsia="仿宋" w:hAnsi="仿宋" w:cs="宋体" w:hint="eastAsia"/>
          <w:kern w:val="0"/>
          <w:sz w:val="24"/>
        </w:rPr>
        <w:t>南502；钱塘校区：综合楼7</w:t>
      </w:r>
      <w:r>
        <w:rPr>
          <w:rFonts w:ascii="仿宋" w:eastAsia="仿宋" w:hAnsi="仿宋" w:cs="宋体"/>
          <w:kern w:val="0"/>
          <w:sz w:val="24"/>
        </w:rPr>
        <w:t>09</w:t>
      </w:r>
      <w:r>
        <w:rPr>
          <w:rFonts w:ascii="仿宋" w:eastAsia="仿宋" w:hAnsi="仿宋" w:cs="宋体" w:hint="eastAsia"/>
          <w:kern w:val="0"/>
          <w:sz w:val="24"/>
        </w:rPr>
        <w:t>）；电话咨询</w:t>
      </w:r>
      <w:r>
        <w:rPr>
          <w:rFonts w:ascii="仿宋" w:eastAsia="仿宋" w:hAnsi="仿宋" w:cs="宋体"/>
          <w:kern w:val="0"/>
          <w:sz w:val="24"/>
        </w:rPr>
        <w:t>:0571-86929069</w:t>
      </w:r>
      <w:r>
        <w:rPr>
          <w:rFonts w:ascii="仿宋" w:eastAsia="仿宋" w:hAnsi="仿宋" w:cs="宋体" w:hint="eastAsia"/>
          <w:kern w:val="0"/>
          <w:sz w:val="24"/>
        </w:rPr>
        <w:t>，陈老师。</w:t>
      </w:r>
    </w:p>
    <w:p w14:paraId="7BF4B528" w14:textId="77777777" w:rsidR="00F51B77" w:rsidRDefault="00000000">
      <w:pPr>
        <w:widowControl/>
        <w:spacing w:afterLines="600" w:after="1872" w:line="312" w:lineRule="auto"/>
        <w:ind w:firstLineChars="200" w:firstLine="480"/>
        <w:jc w:val="left"/>
        <w:rPr>
          <w:rFonts w:ascii="仿宋" w:eastAsia="仿宋" w:hAnsi="仿宋" w:cs="宋体" w:hint="eastAsia"/>
          <w:color w:val="000000"/>
          <w:kern w:val="0"/>
          <w:sz w:val="24"/>
        </w:rPr>
      </w:pPr>
      <w:r>
        <w:rPr>
          <w:rFonts w:ascii="仿宋" w:eastAsia="仿宋" w:hAnsi="仿宋" w:cs="宋体"/>
          <w:noProof/>
          <w:kern w:val="0"/>
          <w:sz w:val="24"/>
        </w:rPr>
        <w:drawing>
          <wp:anchor distT="0" distB="0" distL="114300" distR="114300" simplePos="0" relativeHeight="251660288" behindDoc="0" locked="0" layoutInCell="1" allowOverlap="1" wp14:anchorId="43EE82C0" wp14:editId="434C7E0D">
            <wp:simplePos x="0" y="0"/>
            <wp:positionH relativeFrom="column">
              <wp:posOffset>1688011</wp:posOffset>
            </wp:positionH>
            <wp:positionV relativeFrom="paragraph">
              <wp:posOffset>338727</wp:posOffset>
            </wp:positionV>
            <wp:extent cx="2407760" cy="1975757"/>
            <wp:effectExtent l="0" t="0" r="0" b="5715"/>
            <wp:wrapNone/>
            <wp:docPr id="17601716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171698" name="图片 1"/>
                    <pic:cNvPicPr>
                      <a:picLocks noChangeAspect="1"/>
                    </pic:cNvPicPr>
                  </pic:nvPicPr>
                  <pic:blipFill>
                    <a:blip r:embed="rId7">
                      <a:clrChange>
                        <a:clrFrom>
                          <a:srgbClr val="F0EFF4"/>
                        </a:clrFrom>
                        <a:clrTo>
                          <a:srgbClr val="F0EFF4">
                            <a:alpha val="0"/>
                          </a:srgbClr>
                        </a:clrTo>
                      </a:clrChange>
                    </a:blip>
                    <a:srcRect l="16242" t="23810" r="14147" b="26508"/>
                    <a:stretch>
                      <a:fillRect/>
                    </a:stretch>
                  </pic:blipFill>
                  <pic:spPr>
                    <a:xfrm>
                      <a:off x="0" y="0"/>
                      <a:ext cx="2414951" cy="1981658"/>
                    </a:xfrm>
                    <a:prstGeom prst="rect">
                      <a:avLst/>
                    </a:prstGeom>
                    <a:ln>
                      <a:noFill/>
                    </a:ln>
                  </pic:spPr>
                </pic:pic>
              </a:graphicData>
            </a:graphic>
            <wp14:sizeRelH relativeFrom="margin">
              <wp14:pctWidth>0</wp14:pctWidth>
            </wp14:sizeRelH>
            <wp14:sizeRelV relativeFrom="margin">
              <wp14:pctHeight>0</wp14:pctHeight>
            </wp14:sizeRelV>
          </wp:anchor>
        </w:drawing>
      </w:r>
      <w:r>
        <w:rPr>
          <w:rFonts w:ascii="仿宋" w:eastAsia="仿宋" w:hAnsi="仿宋" w:cs="宋体" w:hint="eastAsia"/>
          <w:kern w:val="0"/>
          <w:sz w:val="24"/>
        </w:rPr>
        <w:t>转入电气学院学生请加钉钉群：</w:t>
      </w:r>
    </w:p>
    <w:p w14:paraId="75D6B4B7" w14:textId="77777777" w:rsidR="00F51B77" w:rsidRDefault="00F51B77">
      <w:pPr>
        <w:spacing w:beforeLines="500" w:before="1560"/>
        <w:rPr>
          <w:rFonts w:ascii="宋体" w:hAnsi="宋体" w:hint="eastAsia"/>
          <w:szCs w:val="21"/>
        </w:rPr>
      </w:pPr>
    </w:p>
    <w:p w14:paraId="67A1A868" w14:textId="77777777" w:rsidR="002A33BF" w:rsidRDefault="002A33BF">
      <w:pPr>
        <w:rPr>
          <w:rFonts w:ascii="仿宋" w:eastAsia="仿宋" w:hAnsi="仿宋" w:cs="宋体" w:hint="eastAsia"/>
          <w:kern w:val="0"/>
          <w:sz w:val="24"/>
        </w:rPr>
      </w:pPr>
    </w:p>
    <w:p w14:paraId="355DD002" w14:textId="77777777" w:rsidR="002A33BF" w:rsidRDefault="002A33BF">
      <w:pPr>
        <w:rPr>
          <w:rFonts w:ascii="仿宋" w:eastAsia="仿宋" w:hAnsi="仿宋" w:cs="宋体" w:hint="eastAsia"/>
          <w:kern w:val="0"/>
          <w:sz w:val="24"/>
        </w:rPr>
      </w:pPr>
    </w:p>
    <w:p w14:paraId="4DD415A1" w14:textId="3F297AEE" w:rsidR="00F51B77" w:rsidRDefault="00000000">
      <w:pPr>
        <w:rPr>
          <w:rFonts w:ascii="仿宋" w:eastAsia="仿宋" w:hAnsi="仿宋" w:cs="宋体" w:hint="eastAsia"/>
          <w:kern w:val="0"/>
          <w:sz w:val="24"/>
        </w:rPr>
      </w:pPr>
      <w:r>
        <w:rPr>
          <w:rFonts w:ascii="仿宋" w:eastAsia="仿宋" w:hAnsi="仿宋" w:cs="宋体" w:hint="eastAsia"/>
          <w:kern w:val="0"/>
          <w:sz w:val="24"/>
        </w:rPr>
        <w:t>附件1.</w:t>
      </w:r>
      <w:bookmarkStart w:id="2" w:name="OLE_LINK6"/>
      <w:r>
        <w:rPr>
          <w:rFonts w:ascii="仿宋" w:eastAsia="仿宋" w:hAnsi="仿宋" w:cs="宋体" w:hint="eastAsia"/>
          <w:kern w:val="0"/>
          <w:sz w:val="24"/>
        </w:rPr>
        <w:t>2026-2027-1</w:t>
      </w:r>
      <w:bookmarkEnd w:id="2"/>
      <w:r>
        <w:rPr>
          <w:rFonts w:ascii="仿宋" w:eastAsia="仿宋" w:hAnsi="仿宋" w:cs="宋体" w:hint="eastAsia"/>
          <w:kern w:val="0"/>
          <w:sz w:val="24"/>
        </w:rPr>
        <w:t>学期XXX专业转专业面试抽签顺序表</w:t>
      </w:r>
    </w:p>
    <w:p w14:paraId="5C4EAC56" w14:textId="77777777" w:rsidR="00F51B77" w:rsidRDefault="00000000">
      <w:pPr>
        <w:rPr>
          <w:rFonts w:ascii="仿宋" w:eastAsia="仿宋" w:hAnsi="仿宋" w:cs="宋体" w:hint="eastAsia"/>
          <w:kern w:val="0"/>
          <w:sz w:val="24"/>
        </w:rPr>
      </w:pPr>
      <w:r>
        <w:rPr>
          <w:rFonts w:ascii="仿宋" w:eastAsia="仿宋" w:hAnsi="仿宋" w:cs="宋体" w:hint="eastAsia"/>
          <w:kern w:val="0"/>
          <w:sz w:val="24"/>
        </w:rPr>
        <w:t>附件2.2026-2027-1学期XXX专业转专业面试评分表</w:t>
      </w:r>
    </w:p>
    <w:p w14:paraId="513639D4" w14:textId="77777777" w:rsidR="00F51B77" w:rsidRDefault="00000000">
      <w:pPr>
        <w:rPr>
          <w:rFonts w:ascii="仿宋" w:eastAsia="仿宋" w:hAnsi="仿宋" w:cs="宋体" w:hint="eastAsia"/>
          <w:kern w:val="0"/>
          <w:sz w:val="24"/>
        </w:rPr>
      </w:pPr>
      <w:r>
        <w:rPr>
          <w:rFonts w:ascii="仿宋" w:eastAsia="仿宋" w:hAnsi="仿宋" w:cs="宋体" w:hint="eastAsia"/>
          <w:kern w:val="0"/>
          <w:sz w:val="24"/>
        </w:rPr>
        <w:t>附件3.</w:t>
      </w:r>
      <w:r>
        <w:rPr>
          <w:rFonts w:ascii="仿宋" w:eastAsia="仿宋" w:hAnsi="仿宋" w:cs="宋体"/>
          <w:kern w:val="0"/>
          <w:sz w:val="24"/>
        </w:rPr>
        <w:t>2026-2027-1</w:t>
      </w:r>
      <w:r>
        <w:rPr>
          <w:rFonts w:ascii="仿宋" w:eastAsia="仿宋" w:hAnsi="仿宋" w:cs="宋体" w:hint="eastAsia"/>
          <w:kern w:val="0"/>
          <w:sz w:val="24"/>
        </w:rPr>
        <w:t>学期XXX专业转专业总评得分表</w:t>
      </w:r>
    </w:p>
    <w:p w14:paraId="28556B02" w14:textId="77777777" w:rsidR="00F51B77" w:rsidRDefault="00000000">
      <w:pPr>
        <w:rPr>
          <w:rFonts w:ascii="仿宋" w:eastAsia="仿宋" w:hAnsi="仿宋" w:cs="宋体" w:hint="eastAsia"/>
          <w:kern w:val="0"/>
          <w:sz w:val="24"/>
        </w:rPr>
      </w:pPr>
      <w:r>
        <w:rPr>
          <w:rFonts w:ascii="仿宋" w:eastAsia="仿宋" w:hAnsi="仿宋" w:cs="宋体" w:hint="eastAsia"/>
          <w:kern w:val="0"/>
          <w:sz w:val="24"/>
        </w:rPr>
        <w:t>附件4.</w:t>
      </w:r>
      <w:r>
        <w:rPr>
          <w:rFonts w:ascii="仿宋" w:eastAsia="仿宋" w:hAnsi="仿宋" w:cs="宋体"/>
          <w:kern w:val="0"/>
          <w:sz w:val="24"/>
        </w:rPr>
        <w:t>2026-2027-1</w:t>
      </w:r>
      <w:r>
        <w:rPr>
          <w:rFonts w:ascii="仿宋" w:eastAsia="仿宋" w:hAnsi="仿宋" w:cs="宋体" w:hint="eastAsia"/>
          <w:kern w:val="0"/>
          <w:sz w:val="24"/>
        </w:rPr>
        <w:t>学期XXX专业拟录取名单</w:t>
      </w:r>
    </w:p>
    <w:p w14:paraId="6FF70244" w14:textId="77777777" w:rsidR="00F51B77" w:rsidRDefault="00000000">
      <w:pPr>
        <w:widowControl/>
        <w:spacing w:line="312" w:lineRule="auto"/>
        <w:ind w:right="120" w:firstLine="470"/>
        <w:jc w:val="right"/>
        <w:rPr>
          <w:rFonts w:ascii="仿宋" w:eastAsia="仿宋" w:hAnsi="仿宋" w:cs="宋体" w:hint="eastAsia"/>
          <w:color w:val="4A4A4A"/>
          <w:kern w:val="0"/>
          <w:sz w:val="24"/>
        </w:rPr>
      </w:pPr>
      <w:r>
        <w:rPr>
          <w:rFonts w:ascii="仿宋" w:eastAsia="仿宋" w:hAnsi="仿宋" w:cs="宋体" w:hint="eastAsia"/>
          <w:color w:val="000000"/>
          <w:kern w:val="0"/>
          <w:sz w:val="24"/>
        </w:rPr>
        <w:t>电气工程学院</w:t>
      </w:r>
    </w:p>
    <w:p w14:paraId="25F8C5AF" w14:textId="3FC68D5A" w:rsidR="00F51B77" w:rsidRDefault="00000000" w:rsidP="002A33BF">
      <w:pPr>
        <w:widowControl/>
        <w:spacing w:line="312" w:lineRule="auto"/>
        <w:ind w:firstLineChars="200" w:firstLine="480"/>
        <w:jc w:val="right"/>
        <w:rPr>
          <w:rFonts w:ascii="仿宋" w:eastAsia="仿宋" w:hAnsi="仿宋" w:cs="宋体" w:hint="eastAsia"/>
          <w:kern w:val="0"/>
          <w:sz w:val="24"/>
        </w:rPr>
      </w:pPr>
      <w:r>
        <w:rPr>
          <w:rFonts w:ascii="仿宋" w:eastAsia="仿宋" w:hAnsi="仿宋" w:cs="宋体" w:hint="eastAsia"/>
          <w:kern w:val="0"/>
          <w:sz w:val="24"/>
        </w:rPr>
        <w:t>2026年05月30日</w:t>
      </w:r>
      <w:r>
        <w:rPr>
          <w:rFonts w:ascii="仿宋" w:eastAsia="仿宋" w:hAnsi="仿宋" w:cs="宋体" w:hint="eastAsia"/>
          <w:kern w:val="0"/>
          <w:sz w:val="24"/>
        </w:rPr>
        <w:br w:type="page"/>
      </w:r>
    </w:p>
    <w:p w14:paraId="53C49653" w14:textId="77777777" w:rsidR="00F51B77" w:rsidRDefault="00F51B77">
      <w:pPr>
        <w:widowControl/>
        <w:spacing w:line="312" w:lineRule="auto"/>
        <w:ind w:firstLineChars="200" w:firstLine="480"/>
        <w:jc w:val="right"/>
        <w:rPr>
          <w:rFonts w:ascii="仿宋" w:eastAsia="仿宋" w:hAnsi="仿宋" w:cs="宋体" w:hint="eastAsia"/>
          <w:kern w:val="0"/>
          <w:sz w:val="24"/>
        </w:rPr>
      </w:pPr>
    </w:p>
    <w:p w14:paraId="37C7E07E" w14:textId="77777777" w:rsidR="00F51B77" w:rsidRDefault="00000000">
      <w:pPr>
        <w:widowControl/>
        <w:ind w:right="210"/>
        <w:jc w:val="left"/>
        <w:rPr>
          <w:rFonts w:ascii="宋体" w:hAnsi="宋体" w:hint="eastAsia"/>
          <w:szCs w:val="21"/>
        </w:rPr>
      </w:pPr>
      <w:r>
        <w:rPr>
          <w:rFonts w:ascii="宋体" w:hAnsi="宋体" w:hint="eastAsia"/>
          <w:szCs w:val="21"/>
        </w:rPr>
        <w:t>附件1</w:t>
      </w:r>
    </w:p>
    <w:p w14:paraId="09FC22A9" w14:textId="77777777" w:rsidR="00F51B77" w:rsidRDefault="00000000">
      <w:pPr>
        <w:widowControl/>
        <w:spacing w:line="312" w:lineRule="auto"/>
        <w:jc w:val="center"/>
        <w:rPr>
          <w:rFonts w:ascii="黑体" w:eastAsia="黑体" w:hAnsi="黑体" w:hint="eastAsia"/>
          <w:b/>
          <w:bCs/>
          <w:sz w:val="28"/>
          <w:szCs w:val="28"/>
        </w:rPr>
      </w:pPr>
      <w:r>
        <w:rPr>
          <w:rFonts w:ascii="黑体" w:eastAsia="黑体" w:hAnsi="黑体"/>
          <w:b/>
          <w:bCs/>
          <w:sz w:val="28"/>
          <w:szCs w:val="28"/>
        </w:rPr>
        <w:t>202</w:t>
      </w:r>
      <w:r>
        <w:rPr>
          <w:rFonts w:ascii="黑体" w:eastAsia="黑体" w:hAnsi="黑体" w:hint="eastAsia"/>
          <w:b/>
          <w:bCs/>
          <w:sz w:val="28"/>
          <w:szCs w:val="28"/>
        </w:rPr>
        <w:t>6</w:t>
      </w:r>
      <w:r>
        <w:rPr>
          <w:rFonts w:ascii="黑体" w:eastAsia="黑体" w:hAnsi="黑体"/>
          <w:b/>
          <w:bCs/>
          <w:sz w:val="28"/>
          <w:szCs w:val="28"/>
        </w:rPr>
        <w:t>-202</w:t>
      </w:r>
      <w:r>
        <w:rPr>
          <w:rFonts w:ascii="黑体" w:eastAsia="黑体" w:hAnsi="黑体" w:hint="eastAsia"/>
          <w:b/>
          <w:bCs/>
          <w:sz w:val="28"/>
          <w:szCs w:val="28"/>
        </w:rPr>
        <w:t>7</w:t>
      </w:r>
      <w:r>
        <w:rPr>
          <w:rFonts w:ascii="黑体" w:eastAsia="黑体" w:hAnsi="黑体"/>
          <w:b/>
          <w:bCs/>
          <w:sz w:val="28"/>
          <w:szCs w:val="28"/>
        </w:rPr>
        <w:t>-</w:t>
      </w:r>
      <w:r>
        <w:rPr>
          <w:rFonts w:ascii="黑体" w:eastAsia="黑体" w:hAnsi="黑体" w:hint="eastAsia"/>
          <w:b/>
          <w:bCs/>
          <w:sz w:val="28"/>
          <w:szCs w:val="28"/>
        </w:rPr>
        <w:t>1</w:t>
      </w:r>
      <w:r>
        <w:rPr>
          <w:rFonts w:ascii="黑体" w:eastAsia="黑体" w:hAnsi="黑体"/>
          <w:b/>
          <w:bCs/>
          <w:sz w:val="28"/>
          <w:szCs w:val="28"/>
        </w:rPr>
        <w:t>学期XXX专业转专业面试抽签顺序表</w:t>
      </w:r>
    </w:p>
    <w:p w14:paraId="28CA5B8D" w14:textId="77777777" w:rsidR="00F51B77" w:rsidRDefault="00F51B77">
      <w:pPr>
        <w:widowControl/>
        <w:jc w:val="left"/>
        <w:rPr>
          <w:rFonts w:ascii="宋体" w:hAnsi="宋体" w:hint="eastAsia"/>
          <w:b/>
          <w:bCs/>
          <w:szCs w:val="21"/>
        </w:rPr>
      </w:pPr>
    </w:p>
    <w:tbl>
      <w:tblPr>
        <w:tblStyle w:val="ab"/>
        <w:tblW w:w="9493" w:type="dxa"/>
        <w:jc w:val="center"/>
        <w:tblLayout w:type="fixed"/>
        <w:tblLook w:val="04A0" w:firstRow="1" w:lastRow="0" w:firstColumn="1" w:lastColumn="0" w:noHBand="0" w:noVBand="1"/>
      </w:tblPr>
      <w:tblGrid>
        <w:gridCol w:w="1025"/>
        <w:gridCol w:w="1604"/>
        <w:gridCol w:w="1868"/>
        <w:gridCol w:w="2588"/>
        <w:gridCol w:w="2408"/>
      </w:tblGrid>
      <w:tr w:rsidR="00F51B77" w14:paraId="01FE038B" w14:textId="77777777" w:rsidTr="00402D4C">
        <w:trPr>
          <w:trHeight w:val="576"/>
          <w:jc w:val="center"/>
        </w:trPr>
        <w:tc>
          <w:tcPr>
            <w:tcW w:w="1025" w:type="dxa"/>
            <w:tcBorders>
              <w:top w:val="single" w:sz="4" w:space="0" w:color="auto"/>
              <w:left w:val="single" w:sz="4" w:space="0" w:color="auto"/>
              <w:bottom w:val="single" w:sz="4" w:space="0" w:color="auto"/>
              <w:right w:val="single" w:sz="4" w:space="0" w:color="auto"/>
            </w:tcBorders>
            <w:vAlign w:val="center"/>
          </w:tcPr>
          <w:p w14:paraId="762705DD" w14:textId="77777777" w:rsidR="00F51B77" w:rsidRDefault="00000000" w:rsidP="00402D4C">
            <w:pPr>
              <w:widowControl/>
              <w:spacing w:after="0" w:line="240" w:lineRule="auto"/>
              <w:jc w:val="center"/>
              <w:rPr>
                <w:rFonts w:ascii="宋体" w:hAnsi="宋体" w:hint="eastAsia"/>
                <w:b/>
                <w:bCs/>
                <w:szCs w:val="21"/>
              </w:rPr>
            </w:pPr>
            <w:r>
              <w:rPr>
                <w:rFonts w:ascii="宋体" w:hAnsi="宋体"/>
                <w:b/>
                <w:bCs/>
                <w:szCs w:val="21"/>
              </w:rPr>
              <w:t>序号</w:t>
            </w:r>
          </w:p>
        </w:tc>
        <w:tc>
          <w:tcPr>
            <w:tcW w:w="1604" w:type="dxa"/>
            <w:tcBorders>
              <w:top w:val="single" w:sz="4" w:space="0" w:color="auto"/>
              <w:left w:val="single" w:sz="4" w:space="0" w:color="auto"/>
              <w:bottom w:val="single" w:sz="4" w:space="0" w:color="auto"/>
              <w:right w:val="single" w:sz="4" w:space="0" w:color="auto"/>
            </w:tcBorders>
            <w:vAlign w:val="center"/>
          </w:tcPr>
          <w:p w14:paraId="5218E0BA" w14:textId="77777777" w:rsidR="00F51B77" w:rsidRDefault="00000000" w:rsidP="00402D4C">
            <w:pPr>
              <w:widowControl/>
              <w:spacing w:after="0" w:line="240" w:lineRule="auto"/>
              <w:jc w:val="center"/>
              <w:rPr>
                <w:rFonts w:ascii="宋体" w:hAnsi="宋体" w:hint="eastAsia"/>
                <w:b/>
                <w:bCs/>
                <w:szCs w:val="21"/>
              </w:rPr>
            </w:pPr>
            <w:r>
              <w:rPr>
                <w:rFonts w:ascii="宋体" w:hAnsi="宋体"/>
                <w:b/>
                <w:bCs/>
                <w:szCs w:val="21"/>
              </w:rPr>
              <w:t>学号</w:t>
            </w:r>
          </w:p>
        </w:tc>
        <w:tc>
          <w:tcPr>
            <w:tcW w:w="1868" w:type="dxa"/>
            <w:tcBorders>
              <w:top w:val="single" w:sz="4" w:space="0" w:color="auto"/>
              <w:left w:val="single" w:sz="4" w:space="0" w:color="auto"/>
              <w:bottom w:val="single" w:sz="4" w:space="0" w:color="auto"/>
              <w:right w:val="single" w:sz="4" w:space="0" w:color="auto"/>
            </w:tcBorders>
            <w:vAlign w:val="center"/>
          </w:tcPr>
          <w:p w14:paraId="1F7219B6" w14:textId="77777777" w:rsidR="00F51B77" w:rsidRDefault="00000000" w:rsidP="00402D4C">
            <w:pPr>
              <w:widowControl/>
              <w:spacing w:after="0" w:line="240" w:lineRule="auto"/>
              <w:jc w:val="center"/>
              <w:rPr>
                <w:rFonts w:ascii="宋体" w:hAnsi="宋体" w:hint="eastAsia"/>
                <w:b/>
                <w:bCs/>
                <w:szCs w:val="21"/>
              </w:rPr>
            </w:pPr>
            <w:r>
              <w:rPr>
                <w:rFonts w:ascii="宋体" w:hAnsi="宋体"/>
                <w:b/>
                <w:bCs/>
                <w:szCs w:val="21"/>
              </w:rPr>
              <w:t>姓名</w:t>
            </w:r>
          </w:p>
        </w:tc>
        <w:tc>
          <w:tcPr>
            <w:tcW w:w="2588" w:type="dxa"/>
            <w:tcBorders>
              <w:top w:val="single" w:sz="4" w:space="0" w:color="auto"/>
              <w:left w:val="single" w:sz="4" w:space="0" w:color="auto"/>
              <w:bottom w:val="single" w:sz="4" w:space="0" w:color="auto"/>
              <w:right w:val="single" w:sz="4" w:space="0" w:color="auto"/>
            </w:tcBorders>
            <w:vAlign w:val="center"/>
          </w:tcPr>
          <w:p w14:paraId="7751224C" w14:textId="77777777" w:rsidR="00F51B77" w:rsidRDefault="00000000" w:rsidP="00402D4C">
            <w:pPr>
              <w:widowControl/>
              <w:spacing w:after="0" w:line="240" w:lineRule="auto"/>
              <w:jc w:val="center"/>
              <w:rPr>
                <w:rFonts w:ascii="宋体" w:hAnsi="宋体" w:hint="eastAsia"/>
                <w:b/>
                <w:bCs/>
                <w:szCs w:val="21"/>
              </w:rPr>
            </w:pPr>
            <w:r>
              <w:rPr>
                <w:rFonts w:ascii="宋体" w:hAnsi="宋体"/>
                <w:b/>
                <w:bCs/>
                <w:szCs w:val="21"/>
              </w:rPr>
              <w:t>原专业</w:t>
            </w:r>
          </w:p>
        </w:tc>
        <w:tc>
          <w:tcPr>
            <w:tcW w:w="2408" w:type="dxa"/>
            <w:tcBorders>
              <w:top w:val="single" w:sz="4" w:space="0" w:color="auto"/>
              <w:left w:val="single" w:sz="4" w:space="0" w:color="auto"/>
              <w:bottom w:val="single" w:sz="4" w:space="0" w:color="auto"/>
              <w:right w:val="single" w:sz="4" w:space="0" w:color="auto"/>
            </w:tcBorders>
            <w:vAlign w:val="center"/>
          </w:tcPr>
          <w:p w14:paraId="7E9DACE0" w14:textId="77777777" w:rsidR="00F51B77" w:rsidRDefault="00000000" w:rsidP="00402D4C">
            <w:pPr>
              <w:widowControl/>
              <w:spacing w:after="0" w:line="240" w:lineRule="auto"/>
              <w:jc w:val="center"/>
              <w:rPr>
                <w:rFonts w:ascii="宋体" w:hAnsi="宋体" w:hint="eastAsia"/>
                <w:b/>
                <w:bCs/>
                <w:szCs w:val="21"/>
              </w:rPr>
            </w:pPr>
            <w:r>
              <w:rPr>
                <w:rFonts w:ascii="宋体" w:hAnsi="宋体"/>
                <w:b/>
                <w:bCs/>
                <w:szCs w:val="21"/>
              </w:rPr>
              <w:t>原二级学院</w:t>
            </w:r>
          </w:p>
        </w:tc>
      </w:tr>
      <w:tr w:rsidR="00F51B77" w14:paraId="39A9C04A" w14:textId="77777777" w:rsidTr="00145009">
        <w:trPr>
          <w:trHeight w:val="20"/>
          <w:jc w:val="center"/>
        </w:trPr>
        <w:tc>
          <w:tcPr>
            <w:tcW w:w="1025" w:type="dxa"/>
            <w:tcBorders>
              <w:top w:val="single" w:sz="4" w:space="0" w:color="auto"/>
              <w:left w:val="single" w:sz="4" w:space="0" w:color="auto"/>
              <w:bottom w:val="single" w:sz="4" w:space="0" w:color="auto"/>
              <w:right w:val="single" w:sz="4" w:space="0" w:color="auto"/>
            </w:tcBorders>
          </w:tcPr>
          <w:p w14:paraId="08DA89D9" w14:textId="77777777" w:rsidR="00F51B77" w:rsidRDefault="00F51B77" w:rsidP="00145009">
            <w:pPr>
              <w:widowControl/>
              <w:spacing w:line="240" w:lineRule="auto"/>
              <w:jc w:val="center"/>
              <w:rPr>
                <w:rFonts w:ascii="宋体" w:hAnsi="宋体" w:hint="eastAsia"/>
                <w:szCs w:val="21"/>
              </w:rPr>
            </w:pPr>
          </w:p>
          <w:p w14:paraId="42E6EC9A" w14:textId="77777777" w:rsidR="00F51B77" w:rsidRDefault="00F51B77" w:rsidP="00145009">
            <w:pPr>
              <w:widowControl/>
              <w:spacing w:line="240" w:lineRule="auto"/>
              <w:jc w:val="center"/>
              <w:rPr>
                <w:rFonts w:ascii="宋体" w:hAnsi="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300FA535" w14:textId="77777777" w:rsidR="00F51B77" w:rsidRDefault="00F51B77" w:rsidP="00145009">
            <w:pPr>
              <w:widowControl/>
              <w:spacing w:line="240" w:lineRule="auto"/>
              <w:jc w:val="center"/>
              <w:rPr>
                <w:rFonts w:ascii="宋体" w:hAnsi="宋体" w:hint="eastAsia"/>
                <w:szCs w:val="21"/>
              </w:rPr>
            </w:pPr>
          </w:p>
        </w:tc>
        <w:tc>
          <w:tcPr>
            <w:tcW w:w="1868" w:type="dxa"/>
            <w:tcBorders>
              <w:top w:val="single" w:sz="4" w:space="0" w:color="auto"/>
              <w:left w:val="single" w:sz="4" w:space="0" w:color="auto"/>
              <w:bottom w:val="single" w:sz="4" w:space="0" w:color="auto"/>
              <w:right w:val="single" w:sz="4" w:space="0" w:color="auto"/>
            </w:tcBorders>
          </w:tcPr>
          <w:p w14:paraId="6341A191" w14:textId="77777777" w:rsidR="00F51B77" w:rsidRDefault="00F51B77" w:rsidP="00145009">
            <w:pPr>
              <w:widowControl/>
              <w:spacing w:line="240" w:lineRule="auto"/>
              <w:jc w:val="center"/>
              <w:rPr>
                <w:rFonts w:ascii="宋体" w:hAnsi="宋体" w:hint="eastAsia"/>
                <w:szCs w:val="21"/>
              </w:rPr>
            </w:pPr>
          </w:p>
        </w:tc>
        <w:tc>
          <w:tcPr>
            <w:tcW w:w="2588" w:type="dxa"/>
            <w:tcBorders>
              <w:top w:val="single" w:sz="4" w:space="0" w:color="auto"/>
              <w:left w:val="single" w:sz="4" w:space="0" w:color="auto"/>
              <w:bottom w:val="single" w:sz="4" w:space="0" w:color="auto"/>
              <w:right w:val="single" w:sz="4" w:space="0" w:color="auto"/>
            </w:tcBorders>
          </w:tcPr>
          <w:p w14:paraId="67E0242B" w14:textId="77777777" w:rsidR="00F51B77" w:rsidRDefault="00F51B77" w:rsidP="00145009">
            <w:pPr>
              <w:widowControl/>
              <w:spacing w:line="240" w:lineRule="auto"/>
              <w:jc w:val="center"/>
              <w:rPr>
                <w:rFonts w:ascii="宋体" w:hAnsi="宋体" w:hint="eastAsia"/>
                <w:szCs w:val="21"/>
              </w:rPr>
            </w:pPr>
          </w:p>
        </w:tc>
        <w:tc>
          <w:tcPr>
            <w:tcW w:w="2408" w:type="dxa"/>
            <w:tcBorders>
              <w:top w:val="single" w:sz="4" w:space="0" w:color="auto"/>
              <w:left w:val="single" w:sz="4" w:space="0" w:color="auto"/>
              <w:bottom w:val="single" w:sz="4" w:space="0" w:color="auto"/>
              <w:right w:val="single" w:sz="4" w:space="0" w:color="auto"/>
            </w:tcBorders>
          </w:tcPr>
          <w:p w14:paraId="1CD8866D" w14:textId="77777777" w:rsidR="00F51B77" w:rsidRDefault="00F51B77" w:rsidP="00145009">
            <w:pPr>
              <w:widowControl/>
              <w:spacing w:line="240" w:lineRule="auto"/>
              <w:jc w:val="center"/>
              <w:rPr>
                <w:rFonts w:ascii="宋体" w:hAnsi="宋体" w:hint="eastAsia"/>
                <w:szCs w:val="21"/>
              </w:rPr>
            </w:pPr>
          </w:p>
        </w:tc>
      </w:tr>
      <w:tr w:rsidR="00F51B77" w14:paraId="75EFF86F" w14:textId="77777777" w:rsidTr="00145009">
        <w:trPr>
          <w:trHeight w:val="20"/>
          <w:jc w:val="center"/>
        </w:trPr>
        <w:tc>
          <w:tcPr>
            <w:tcW w:w="1025" w:type="dxa"/>
            <w:tcBorders>
              <w:top w:val="single" w:sz="4" w:space="0" w:color="auto"/>
              <w:left w:val="single" w:sz="4" w:space="0" w:color="auto"/>
              <w:bottom w:val="single" w:sz="4" w:space="0" w:color="auto"/>
              <w:right w:val="single" w:sz="4" w:space="0" w:color="auto"/>
            </w:tcBorders>
          </w:tcPr>
          <w:p w14:paraId="4042B5AB" w14:textId="77777777" w:rsidR="00F51B77" w:rsidRDefault="00F51B77" w:rsidP="00145009">
            <w:pPr>
              <w:widowControl/>
              <w:spacing w:line="240" w:lineRule="auto"/>
              <w:jc w:val="center"/>
              <w:rPr>
                <w:rFonts w:ascii="宋体" w:hAnsi="宋体" w:hint="eastAsia"/>
                <w:szCs w:val="21"/>
              </w:rPr>
            </w:pPr>
          </w:p>
          <w:p w14:paraId="5A403258" w14:textId="77777777" w:rsidR="00F51B77" w:rsidRDefault="00F51B77" w:rsidP="00145009">
            <w:pPr>
              <w:widowControl/>
              <w:spacing w:line="240" w:lineRule="auto"/>
              <w:jc w:val="center"/>
              <w:rPr>
                <w:rFonts w:ascii="宋体" w:hAnsi="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6BD82FE9" w14:textId="77777777" w:rsidR="00F51B77" w:rsidRDefault="00F51B77" w:rsidP="00145009">
            <w:pPr>
              <w:widowControl/>
              <w:spacing w:line="240" w:lineRule="auto"/>
              <w:jc w:val="center"/>
              <w:rPr>
                <w:rFonts w:ascii="宋体" w:hAnsi="宋体" w:hint="eastAsia"/>
                <w:szCs w:val="21"/>
              </w:rPr>
            </w:pPr>
          </w:p>
        </w:tc>
        <w:tc>
          <w:tcPr>
            <w:tcW w:w="1868" w:type="dxa"/>
            <w:tcBorders>
              <w:top w:val="single" w:sz="4" w:space="0" w:color="auto"/>
              <w:left w:val="single" w:sz="4" w:space="0" w:color="auto"/>
              <w:bottom w:val="single" w:sz="4" w:space="0" w:color="auto"/>
              <w:right w:val="single" w:sz="4" w:space="0" w:color="auto"/>
            </w:tcBorders>
          </w:tcPr>
          <w:p w14:paraId="5FB2E498" w14:textId="77777777" w:rsidR="00F51B77" w:rsidRDefault="00F51B77" w:rsidP="00145009">
            <w:pPr>
              <w:widowControl/>
              <w:spacing w:line="240" w:lineRule="auto"/>
              <w:jc w:val="center"/>
              <w:rPr>
                <w:rFonts w:ascii="宋体" w:hAnsi="宋体" w:hint="eastAsia"/>
                <w:szCs w:val="21"/>
              </w:rPr>
            </w:pPr>
          </w:p>
        </w:tc>
        <w:tc>
          <w:tcPr>
            <w:tcW w:w="2588" w:type="dxa"/>
            <w:tcBorders>
              <w:top w:val="single" w:sz="4" w:space="0" w:color="auto"/>
              <w:left w:val="single" w:sz="4" w:space="0" w:color="auto"/>
              <w:bottom w:val="single" w:sz="4" w:space="0" w:color="auto"/>
              <w:right w:val="single" w:sz="4" w:space="0" w:color="auto"/>
            </w:tcBorders>
          </w:tcPr>
          <w:p w14:paraId="6CF88B3C" w14:textId="77777777" w:rsidR="00F51B77" w:rsidRDefault="00F51B77" w:rsidP="00145009">
            <w:pPr>
              <w:widowControl/>
              <w:spacing w:line="240" w:lineRule="auto"/>
              <w:jc w:val="center"/>
              <w:rPr>
                <w:rFonts w:ascii="宋体" w:hAnsi="宋体" w:hint="eastAsia"/>
                <w:szCs w:val="21"/>
              </w:rPr>
            </w:pPr>
          </w:p>
        </w:tc>
        <w:tc>
          <w:tcPr>
            <w:tcW w:w="2408" w:type="dxa"/>
            <w:tcBorders>
              <w:top w:val="single" w:sz="4" w:space="0" w:color="auto"/>
              <w:left w:val="single" w:sz="4" w:space="0" w:color="auto"/>
              <w:bottom w:val="single" w:sz="4" w:space="0" w:color="auto"/>
              <w:right w:val="single" w:sz="4" w:space="0" w:color="auto"/>
            </w:tcBorders>
          </w:tcPr>
          <w:p w14:paraId="16026BD8" w14:textId="77777777" w:rsidR="00F51B77" w:rsidRDefault="00F51B77" w:rsidP="00145009">
            <w:pPr>
              <w:widowControl/>
              <w:spacing w:line="240" w:lineRule="auto"/>
              <w:jc w:val="center"/>
              <w:rPr>
                <w:rFonts w:ascii="宋体" w:hAnsi="宋体" w:hint="eastAsia"/>
                <w:szCs w:val="21"/>
              </w:rPr>
            </w:pPr>
          </w:p>
        </w:tc>
      </w:tr>
      <w:tr w:rsidR="00F51B77" w14:paraId="2FE5B162" w14:textId="77777777" w:rsidTr="00145009">
        <w:trPr>
          <w:trHeight w:val="20"/>
          <w:jc w:val="center"/>
        </w:trPr>
        <w:tc>
          <w:tcPr>
            <w:tcW w:w="1025" w:type="dxa"/>
            <w:tcBorders>
              <w:top w:val="single" w:sz="4" w:space="0" w:color="auto"/>
              <w:left w:val="single" w:sz="4" w:space="0" w:color="auto"/>
              <w:bottom w:val="single" w:sz="4" w:space="0" w:color="auto"/>
              <w:right w:val="single" w:sz="4" w:space="0" w:color="auto"/>
            </w:tcBorders>
          </w:tcPr>
          <w:p w14:paraId="121AB8A8" w14:textId="77777777" w:rsidR="00F51B77" w:rsidRDefault="00F51B77" w:rsidP="00145009">
            <w:pPr>
              <w:widowControl/>
              <w:spacing w:line="240" w:lineRule="auto"/>
              <w:jc w:val="center"/>
              <w:rPr>
                <w:rFonts w:ascii="宋体" w:hAnsi="宋体" w:hint="eastAsia"/>
                <w:szCs w:val="21"/>
              </w:rPr>
            </w:pPr>
          </w:p>
          <w:p w14:paraId="262AC21A" w14:textId="77777777" w:rsidR="00F51B77" w:rsidRDefault="00F51B77" w:rsidP="00145009">
            <w:pPr>
              <w:widowControl/>
              <w:spacing w:line="240" w:lineRule="auto"/>
              <w:jc w:val="center"/>
              <w:rPr>
                <w:rFonts w:ascii="宋体" w:hAnsi="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51651458" w14:textId="77777777" w:rsidR="00F51B77" w:rsidRDefault="00F51B77" w:rsidP="00145009">
            <w:pPr>
              <w:widowControl/>
              <w:spacing w:line="240" w:lineRule="auto"/>
              <w:jc w:val="center"/>
              <w:rPr>
                <w:rFonts w:ascii="宋体" w:hAnsi="宋体" w:hint="eastAsia"/>
                <w:szCs w:val="21"/>
              </w:rPr>
            </w:pPr>
          </w:p>
        </w:tc>
        <w:tc>
          <w:tcPr>
            <w:tcW w:w="1868" w:type="dxa"/>
            <w:tcBorders>
              <w:top w:val="single" w:sz="4" w:space="0" w:color="auto"/>
              <w:left w:val="single" w:sz="4" w:space="0" w:color="auto"/>
              <w:bottom w:val="single" w:sz="4" w:space="0" w:color="auto"/>
              <w:right w:val="single" w:sz="4" w:space="0" w:color="auto"/>
            </w:tcBorders>
          </w:tcPr>
          <w:p w14:paraId="2DCA56F3" w14:textId="77777777" w:rsidR="00F51B77" w:rsidRDefault="00F51B77" w:rsidP="00145009">
            <w:pPr>
              <w:widowControl/>
              <w:spacing w:line="240" w:lineRule="auto"/>
              <w:jc w:val="center"/>
              <w:rPr>
                <w:rFonts w:ascii="宋体" w:hAnsi="宋体" w:hint="eastAsia"/>
                <w:szCs w:val="21"/>
              </w:rPr>
            </w:pPr>
          </w:p>
        </w:tc>
        <w:tc>
          <w:tcPr>
            <w:tcW w:w="2588" w:type="dxa"/>
            <w:tcBorders>
              <w:top w:val="single" w:sz="4" w:space="0" w:color="auto"/>
              <w:left w:val="single" w:sz="4" w:space="0" w:color="auto"/>
              <w:bottom w:val="single" w:sz="4" w:space="0" w:color="auto"/>
              <w:right w:val="single" w:sz="4" w:space="0" w:color="auto"/>
            </w:tcBorders>
          </w:tcPr>
          <w:p w14:paraId="46768018" w14:textId="77777777" w:rsidR="00F51B77" w:rsidRDefault="00F51B77" w:rsidP="00145009">
            <w:pPr>
              <w:widowControl/>
              <w:spacing w:line="240" w:lineRule="auto"/>
              <w:jc w:val="center"/>
              <w:rPr>
                <w:rFonts w:ascii="宋体" w:hAnsi="宋体" w:hint="eastAsia"/>
                <w:szCs w:val="21"/>
              </w:rPr>
            </w:pPr>
          </w:p>
        </w:tc>
        <w:tc>
          <w:tcPr>
            <w:tcW w:w="2408" w:type="dxa"/>
            <w:tcBorders>
              <w:top w:val="single" w:sz="4" w:space="0" w:color="auto"/>
              <w:left w:val="single" w:sz="4" w:space="0" w:color="auto"/>
              <w:bottom w:val="single" w:sz="4" w:space="0" w:color="auto"/>
              <w:right w:val="single" w:sz="4" w:space="0" w:color="auto"/>
            </w:tcBorders>
          </w:tcPr>
          <w:p w14:paraId="4B1CEE10" w14:textId="77777777" w:rsidR="00F51B77" w:rsidRDefault="00F51B77" w:rsidP="00145009">
            <w:pPr>
              <w:widowControl/>
              <w:spacing w:line="240" w:lineRule="auto"/>
              <w:jc w:val="center"/>
              <w:rPr>
                <w:rFonts w:ascii="宋体" w:hAnsi="宋体" w:hint="eastAsia"/>
                <w:szCs w:val="21"/>
              </w:rPr>
            </w:pPr>
          </w:p>
        </w:tc>
      </w:tr>
      <w:tr w:rsidR="00F51B77" w14:paraId="06D91C7E" w14:textId="77777777" w:rsidTr="00145009">
        <w:trPr>
          <w:trHeight w:val="20"/>
          <w:jc w:val="center"/>
        </w:trPr>
        <w:tc>
          <w:tcPr>
            <w:tcW w:w="1025" w:type="dxa"/>
            <w:tcBorders>
              <w:top w:val="single" w:sz="4" w:space="0" w:color="auto"/>
              <w:left w:val="single" w:sz="4" w:space="0" w:color="auto"/>
              <w:bottom w:val="single" w:sz="4" w:space="0" w:color="auto"/>
              <w:right w:val="single" w:sz="4" w:space="0" w:color="auto"/>
            </w:tcBorders>
          </w:tcPr>
          <w:p w14:paraId="19D2C0B7" w14:textId="77777777" w:rsidR="00F51B77" w:rsidRDefault="00F51B77" w:rsidP="00145009">
            <w:pPr>
              <w:widowControl/>
              <w:spacing w:line="240" w:lineRule="auto"/>
              <w:jc w:val="center"/>
              <w:rPr>
                <w:rFonts w:ascii="宋体" w:hAnsi="宋体" w:hint="eastAsia"/>
                <w:szCs w:val="21"/>
              </w:rPr>
            </w:pPr>
          </w:p>
          <w:p w14:paraId="4537E43A" w14:textId="77777777" w:rsidR="00F51B77" w:rsidRDefault="00F51B77" w:rsidP="00145009">
            <w:pPr>
              <w:widowControl/>
              <w:spacing w:line="240" w:lineRule="auto"/>
              <w:jc w:val="center"/>
              <w:rPr>
                <w:rFonts w:ascii="宋体" w:hAnsi="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0C3B644F" w14:textId="77777777" w:rsidR="00F51B77" w:rsidRDefault="00F51B77" w:rsidP="00145009">
            <w:pPr>
              <w:widowControl/>
              <w:spacing w:line="240" w:lineRule="auto"/>
              <w:jc w:val="center"/>
              <w:rPr>
                <w:rFonts w:ascii="宋体" w:hAnsi="宋体" w:hint="eastAsia"/>
                <w:szCs w:val="21"/>
              </w:rPr>
            </w:pPr>
          </w:p>
        </w:tc>
        <w:tc>
          <w:tcPr>
            <w:tcW w:w="1868" w:type="dxa"/>
            <w:tcBorders>
              <w:top w:val="single" w:sz="4" w:space="0" w:color="auto"/>
              <w:left w:val="single" w:sz="4" w:space="0" w:color="auto"/>
              <w:bottom w:val="single" w:sz="4" w:space="0" w:color="auto"/>
              <w:right w:val="single" w:sz="4" w:space="0" w:color="auto"/>
            </w:tcBorders>
          </w:tcPr>
          <w:p w14:paraId="5D83D901" w14:textId="77777777" w:rsidR="00F51B77" w:rsidRDefault="00F51B77" w:rsidP="00145009">
            <w:pPr>
              <w:widowControl/>
              <w:spacing w:line="240" w:lineRule="auto"/>
              <w:jc w:val="center"/>
              <w:rPr>
                <w:rFonts w:ascii="宋体" w:hAnsi="宋体" w:hint="eastAsia"/>
                <w:szCs w:val="21"/>
              </w:rPr>
            </w:pPr>
          </w:p>
        </w:tc>
        <w:tc>
          <w:tcPr>
            <w:tcW w:w="2588" w:type="dxa"/>
            <w:tcBorders>
              <w:top w:val="single" w:sz="4" w:space="0" w:color="auto"/>
              <w:left w:val="single" w:sz="4" w:space="0" w:color="auto"/>
              <w:bottom w:val="single" w:sz="4" w:space="0" w:color="auto"/>
              <w:right w:val="single" w:sz="4" w:space="0" w:color="auto"/>
            </w:tcBorders>
          </w:tcPr>
          <w:p w14:paraId="2628DEF2" w14:textId="77777777" w:rsidR="00F51B77" w:rsidRDefault="00F51B77" w:rsidP="00145009">
            <w:pPr>
              <w:widowControl/>
              <w:spacing w:line="240" w:lineRule="auto"/>
              <w:jc w:val="center"/>
              <w:rPr>
                <w:rFonts w:ascii="宋体" w:hAnsi="宋体" w:hint="eastAsia"/>
                <w:szCs w:val="21"/>
              </w:rPr>
            </w:pPr>
          </w:p>
        </w:tc>
        <w:tc>
          <w:tcPr>
            <w:tcW w:w="2408" w:type="dxa"/>
            <w:tcBorders>
              <w:top w:val="single" w:sz="4" w:space="0" w:color="auto"/>
              <w:left w:val="single" w:sz="4" w:space="0" w:color="auto"/>
              <w:bottom w:val="single" w:sz="4" w:space="0" w:color="auto"/>
              <w:right w:val="single" w:sz="4" w:space="0" w:color="auto"/>
            </w:tcBorders>
          </w:tcPr>
          <w:p w14:paraId="08FDACC1" w14:textId="77777777" w:rsidR="00F51B77" w:rsidRDefault="00F51B77" w:rsidP="00145009">
            <w:pPr>
              <w:widowControl/>
              <w:spacing w:line="240" w:lineRule="auto"/>
              <w:jc w:val="center"/>
              <w:rPr>
                <w:rFonts w:ascii="宋体" w:hAnsi="宋体" w:hint="eastAsia"/>
                <w:szCs w:val="21"/>
              </w:rPr>
            </w:pPr>
          </w:p>
        </w:tc>
      </w:tr>
      <w:tr w:rsidR="00F51B77" w14:paraId="687F24DE" w14:textId="77777777" w:rsidTr="00145009">
        <w:trPr>
          <w:trHeight w:val="20"/>
          <w:jc w:val="center"/>
        </w:trPr>
        <w:tc>
          <w:tcPr>
            <w:tcW w:w="1025" w:type="dxa"/>
            <w:tcBorders>
              <w:top w:val="single" w:sz="4" w:space="0" w:color="auto"/>
              <w:left w:val="single" w:sz="4" w:space="0" w:color="auto"/>
              <w:bottom w:val="single" w:sz="4" w:space="0" w:color="auto"/>
              <w:right w:val="single" w:sz="4" w:space="0" w:color="auto"/>
            </w:tcBorders>
          </w:tcPr>
          <w:p w14:paraId="5226BFFA" w14:textId="77777777" w:rsidR="00F51B77" w:rsidRDefault="00F51B77" w:rsidP="00145009">
            <w:pPr>
              <w:widowControl/>
              <w:spacing w:line="240" w:lineRule="auto"/>
              <w:jc w:val="center"/>
              <w:rPr>
                <w:rFonts w:ascii="宋体" w:hAnsi="宋体" w:hint="eastAsia"/>
                <w:szCs w:val="21"/>
              </w:rPr>
            </w:pPr>
          </w:p>
          <w:p w14:paraId="339FA81F" w14:textId="77777777" w:rsidR="00F51B77" w:rsidRDefault="00F51B77" w:rsidP="00145009">
            <w:pPr>
              <w:widowControl/>
              <w:spacing w:line="240" w:lineRule="auto"/>
              <w:jc w:val="center"/>
              <w:rPr>
                <w:rFonts w:ascii="宋体" w:hAnsi="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0F017FFC" w14:textId="77777777" w:rsidR="00F51B77" w:rsidRDefault="00F51B77" w:rsidP="00145009">
            <w:pPr>
              <w:widowControl/>
              <w:spacing w:line="240" w:lineRule="auto"/>
              <w:jc w:val="center"/>
              <w:rPr>
                <w:rFonts w:ascii="宋体" w:hAnsi="宋体" w:hint="eastAsia"/>
                <w:szCs w:val="21"/>
              </w:rPr>
            </w:pPr>
          </w:p>
        </w:tc>
        <w:tc>
          <w:tcPr>
            <w:tcW w:w="1868" w:type="dxa"/>
            <w:tcBorders>
              <w:top w:val="single" w:sz="4" w:space="0" w:color="auto"/>
              <w:left w:val="single" w:sz="4" w:space="0" w:color="auto"/>
              <w:bottom w:val="single" w:sz="4" w:space="0" w:color="auto"/>
              <w:right w:val="single" w:sz="4" w:space="0" w:color="auto"/>
            </w:tcBorders>
          </w:tcPr>
          <w:p w14:paraId="4797AE67" w14:textId="77777777" w:rsidR="00F51B77" w:rsidRDefault="00F51B77" w:rsidP="00145009">
            <w:pPr>
              <w:widowControl/>
              <w:spacing w:line="240" w:lineRule="auto"/>
              <w:jc w:val="center"/>
              <w:rPr>
                <w:rFonts w:ascii="宋体" w:hAnsi="宋体" w:hint="eastAsia"/>
                <w:szCs w:val="21"/>
              </w:rPr>
            </w:pPr>
          </w:p>
        </w:tc>
        <w:tc>
          <w:tcPr>
            <w:tcW w:w="2588" w:type="dxa"/>
            <w:tcBorders>
              <w:top w:val="single" w:sz="4" w:space="0" w:color="auto"/>
              <w:left w:val="single" w:sz="4" w:space="0" w:color="auto"/>
              <w:bottom w:val="single" w:sz="4" w:space="0" w:color="auto"/>
              <w:right w:val="single" w:sz="4" w:space="0" w:color="auto"/>
            </w:tcBorders>
          </w:tcPr>
          <w:p w14:paraId="210A86AD" w14:textId="77777777" w:rsidR="00F51B77" w:rsidRDefault="00F51B77" w:rsidP="00145009">
            <w:pPr>
              <w:widowControl/>
              <w:spacing w:line="240" w:lineRule="auto"/>
              <w:jc w:val="center"/>
              <w:rPr>
                <w:rFonts w:ascii="宋体" w:hAnsi="宋体" w:hint="eastAsia"/>
                <w:szCs w:val="21"/>
              </w:rPr>
            </w:pPr>
          </w:p>
        </w:tc>
        <w:tc>
          <w:tcPr>
            <w:tcW w:w="2408" w:type="dxa"/>
            <w:tcBorders>
              <w:top w:val="single" w:sz="4" w:space="0" w:color="auto"/>
              <w:left w:val="single" w:sz="4" w:space="0" w:color="auto"/>
              <w:bottom w:val="single" w:sz="4" w:space="0" w:color="auto"/>
              <w:right w:val="single" w:sz="4" w:space="0" w:color="auto"/>
            </w:tcBorders>
          </w:tcPr>
          <w:p w14:paraId="2BDD6BD9" w14:textId="77777777" w:rsidR="00F51B77" w:rsidRDefault="00F51B77" w:rsidP="00145009">
            <w:pPr>
              <w:widowControl/>
              <w:spacing w:line="240" w:lineRule="auto"/>
              <w:jc w:val="center"/>
              <w:rPr>
                <w:rFonts w:ascii="宋体" w:hAnsi="宋体" w:hint="eastAsia"/>
                <w:szCs w:val="21"/>
              </w:rPr>
            </w:pPr>
          </w:p>
        </w:tc>
      </w:tr>
      <w:tr w:rsidR="00F51B77" w14:paraId="126569B6" w14:textId="77777777" w:rsidTr="00145009">
        <w:trPr>
          <w:trHeight w:val="20"/>
          <w:jc w:val="center"/>
        </w:trPr>
        <w:tc>
          <w:tcPr>
            <w:tcW w:w="1025" w:type="dxa"/>
            <w:tcBorders>
              <w:top w:val="single" w:sz="4" w:space="0" w:color="auto"/>
              <w:left w:val="single" w:sz="4" w:space="0" w:color="auto"/>
              <w:bottom w:val="single" w:sz="4" w:space="0" w:color="auto"/>
              <w:right w:val="single" w:sz="4" w:space="0" w:color="auto"/>
            </w:tcBorders>
          </w:tcPr>
          <w:p w14:paraId="70B64BF6" w14:textId="77777777" w:rsidR="00F51B77" w:rsidRDefault="00F51B77" w:rsidP="00145009">
            <w:pPr>
              <w:widowControl/>
              <w:spacing w:line="240" w:lineRule="auto"/>
              <w:jc w:val="center"/>
              <w:rPr>
                <w:rFonts w:ascii="宋体" w:hAnsi="宋体" w:hint="eastAsia"/>
                <w:szCs w:val="21"/>
              </w:rPr>
            </w:pPr>
          </w:p>
          <w:p w14:paraId="1C8D0B1D" w14:textId="77777777" w:rsidR="00F51B77" w:rsidRDefault="00F51B77" w:rsidP="00145009">
            <w:pPr>
              <w:widowControl/>
              <w:spacing w:line="240" w:lineRule="auto"/>
              <w:jc w:val="center"/>
              <w:rPr>
                <w:rFonts w:ascii="宋体" w:hAnsi="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69F01CFE" w14:textId="77777777" w:rsidR="00F51B77" w:rsidRDefault="00F51B77" w:rsidP="00145009">
            <w:pPr>
              <w:widowControl/>
              <w:spacing w:line="240" w:lineRule="auto"/>
              <w:jc w:val="center"/>
              <w:rPr>
                <w:rFonts w:ascii="宋体" w:hAnsi="宋体" w:hint="eastAsia"/>
                <w:szCs w:val="21"/>
              </w:rPr>
            </w:pPr>
          </w:p>
        </w:tc>
        <w:tc>
          <w:tcPr>
            <w:tcW w:w="1868" w:type="dxa"/>
            <w:tcBorders>
              <w:top w:val="single" w:sz="4" w:space="0" w:color="auto"/>
              <w:left w:val="single" w:sz="4" w:space="0" w:color="auto"/>
              <w:bottom w:val="single" w:sz="4" w:space="0" w:color="auto"/>
              <w:right w:val="single" w:sz="4" w:space="0" w:color="auto"/>
            </w:tcBorders>
          </w:tcPr>
          <w:p w14:paraId="3B9524B9" w14:textId="77777777" w:rsidR="00F51B77" w:rsidRDefault="00F51B77" w:rsidP="00145009">
            <w:pPr>
              <w:widowControl/>
              <w:spacing w:line="240" w:lineRule="auto"/>
              <w:jc w:val="center"/>
              <w:rPr>
                <w:rFonts w:ascii="宋体" w:hAnsi="宋体" w:hint="eastAsia"/>
                <w:szCs w:val="21"/>
              </w:rPr>
            </w:pPr>
          </w:p>
        </w:tc>
        <w:tc>
          <w:tcPr>
            <w:tcW w:w="2588" w:type="dxa"/>
            <w:tcBorders>
              <w:top w:val="single" w:sz="4" w:space="0" w:color="auto"/>
              <w:left w:val="single" w:sz="4" w:space="0" w:color="auto"/>
              <w:bottom w:val="single" w:sz="4" w:space="0" w:color="auto"/>
              <w:right w:val="single" w:sz="4" w:space="0" w:color="auto"/>
            </w:tcBorders>
          </w:tcPr>
          <w:p w14:paraId="63AEAEFD" w14:textId="77777777" w:rsidR="00F51B77" w:rsidRDefault="00F51B77" w:rsidP="00145009">
            <w:pPr>
              <w:widowControl/>
              <w:spacing w:line="240" w:lineRule="auto"/>
              <w:jc w:val="center"/>
              <w:rPr>
                <w:rFonts w:ascii="宋体" w:hAnsi="宋体" w:hint="eastAsia"/>
                <w:szCs w:val="21"/>
              </w:rPr>
            </w:pPr>
          </w:p>
        </w:tc>
        <w:tc>
          <w:tcPr>
            <w:tcW w:w="2408" w:type="dxa"/>
            <w:tcBorders>
              <w:top w:val="single" w:sz="4" w:space="0" w:color="auto"/>
              <w:left w:val="single" w:sz="4" w:space="0" w:color="auto"/>
              <w:bottom w:val="single" w:sz="4" w:space="0" w:color="auto"/>
              <w:right w:val="single" w:sz="4" w:space="0" w:color="auto"/>
            </w:tcBorders>
          </w:tcPr>
          <w:p w14:paraId="3F7BFB53" w14:textId="77777777" w:rsidR="00F51B77" w:rsidRDefault="00F51B77" w:rsidP="00145009">
            <w:pPr>
              <w:widowControl/>
              <w:spacing w:line="240" w:lineRule="auto"/>
              <w:jc w:val="center"/>
              <w:rPr>
                <w:rFonts w:ascii="宋体" w:hAnsi="宋体" w:hint="eastAsia"/>
                <w:szCs w:val="21"/>
              </w:rPr>
            </w:pPr>
          </w:p>
        </w:tc>
      </w:tr>
      <w:tr w:rsidR="00F51B77" w14:paraId="776219F7" w14:textId="77777777" w:rsidTr="00145009">
        <w:trPr>
          <w:trHeight w:val="20"/>
          <w:jc w:val="center"/>
        </w:trPr>
        <w:tc>
          <w:tcPr>
            <w:tcW w:w="1025" w:type="dxa"/>
            <w:tcBorders>
              <w:top w:val="single" w:sz="4" w:space="0" w:color="auto"/>
              <w:left w:val="single" w:sz="4" w:space="0" w:color="auto"/>
              <w:bottom w:val="single" w:sz="4" w:space="0" w:color="auto"/>
              <w:right w:val="single" w:sz="4" w:space="0" w:color="auto"/>
            </w:tcBorders>
          </w:tcPr>
          <w:p w14:paraId="57951454" w14:textId="77777777" w:rsidR="00F51B77" w:rsidRDefault="00F51B77" w:rsidP="00145009">
            <w:pPr>
              <w:widowControl/>
              <w:spacing w:line="240" w:lineRule="auto"/>
              <w:jc w:val="center"/>
              <w:rPr>
                <w:rFonts w:ascii="宋体" w:hAnsi="宋体" w:hint="eastAsia"/>
                <w:szCs w:val="21"/>
              </w:rPr>
            </w:pPr>
          </w:p>
          <w:p w14:paraId="0D39B09D" w14:textId="77777777" w:rsidR="00F51B77" w:rsidRDefault="00F51B77" w:rsidP="00145009">
            <w:pPr>
              <w:widowControl/>
              <w:spacing w:line="240" w:lineRule="auto"/>
              <w:jc w:val="center"/>
              <w:rPr>
                <w:rFonts w:ascii="宋体" w:hAnsi="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79391F32" w14:textId="77777777" w:rsidR="00F51B77" w:rsidRDefault="00F51B77" w:rsidP="00145009">
            <w:pPr>
              <w:widowControl/>
              <w:spacing w:line="240" w:lineRule="auto"/>
              <w:jc w:val="center"/>
              <w:rPr>
                <w:rFonts w:ascii="宋体" w:hAnsi="宋体" w:hint="eastAsia"/>
                <w:szCs w:val="21"/>
              </w:rPr>
            </w:pPr>
          </w:p>
        </w:tc>
        <w:tc>
          <w:tcPr>
            <w:tcW w:w="1868" w:type="dxa"/>
            <w:tcBorders>
              <w:top w:val="single" w:sz="4" w:space="0" w:color="auto"/>
              <w:left w:val="single" w:sz="4" w:space="0" w:color="auto"/>
              <w:bottom w:val="single" w:sz="4" w:space="0" w:color="auto"/>
              <w:right w:val="single" w:sz="4" w:space="0" w:color="auto"/>
            </w:tcBorders>
          </w:tcPr>
          <w:p w14:paraId="1F6EA8CB" w14:textId="77777777" w:rsidR="00F51B77" w:rsidRDefault="00F51B77" w:rsidP="00145009">
            <w:pPr>
              <w:widowControl/>
              <w:spacing w:line="240" w:lineRule="auto"/>
              <w:jc w:val="center"/>
              <w:rPr>
                <w:rFonts w:ascii="宋体" w:hAnsi="宋体" w:hint="eastAsia"/>
                <w:szCs w:val="21"/>
              </w:rPr>
            </w:pPr>
          </w:p>
        </w:tc>
        <w:tc>
          <w:tcPr>
            <w:tcW w:w="2588" w:type="dxa"/>
            <w:tcBorders>
              <w:top w:val="single" w:sz="4" w:space="0" w:color="auto"/>
              <w:left w:val="single" w:sz="4" w:space="0" w:color="auto"/>
              <w:bottom w:val="single" w:sz="4" w:space="0" w:color="auto"/>
              <w:right w:val="single" w:sz="4" w:space="0" w:color="auto"/>
            </w:tcBorders>
          </w:tcPr>
          <w:p w14:paraId="734E2F50" w14:textId="77777777" w:rsidR="00F51B77" w:rsidRDefault="00F51B77" w:rsidP="00145009">
            <w:pPr>
              <w:widowControl/>
              <w:spacing w:line="240" w:lineRule="auto"/>
              <w:jc w:val="center"/>
              <w:rPr>
                <w:rFonts w:ascii="宋体" w:hAnsi="宋体" w:hint="eastAsia"/>
                <w:szCs w:val="21"/>
              </w:rPr>
            </w:pPr>
          </w:p>
        </w:tc>
        <w:tc>
          <w:tcPr>
            <w:tcW w:w="2408" w:type="dxa"/>
            <w:tcBorders>
              <w:top w:val="single" w:sz="4" w:space="0" w:color="auto"/>
              <w:left w:val="single" w:sz="4" w:space="0" w:color="auto"/>
              <w:bottom w:val="single" w:sz="4" w:space="0" w:color="auto"/>
              <w:right w:val="single" w:sz="4" w:space="0" w:color="auto"/>
            </w:tcBorders>
          </w:tcPr>
          <w:p w14:paraId="1979F96A" w14:textId="77777777" w:rsidR="00F51B77" w:rsidRDefault="00F51B77" w:rsidP="00145009">
            <w:pPr>
              <w:widowControl/>
              <w:spacing w:line="240" w:lineRule="auto"/>
              <w:jc w:val="center"/>
              <w:rPr>
                <w:rFonts w:ascii="宋体" w:hAnsi="宋体" w:hint="eastAsia"/>
                <w:szCs w:val="21"/>
              </w:rPr>
            </w:pPr>
          </w:p>
        </w:tc>
      </w:tr>
      <w:tr w:rsidR="00F51B77" w14:paraId="756A7695" w14:textId="77777777" w:rsidTr="00145009">
        <w:trPr>
          <w:trHeight w:val="20"/>
          <w:jc w:val="center"/>
        </w:trPr>
        <w:tc>
          <w:tcPr>
            <w:tcW w:w="1025" w:type="dxa"/>
            <w:tcBorders>
              <w:top w:val="single" w:sz="4" w:space="0" w:color="auto"/>
              <w:left w:val="single" w:sz="4" w:space="0" w:color="auto"/>
              <w:bottom w:val="single" w:sz="4" w:space="0" w:color="auto"/>
              <w:right w:val="single" w:sz="4" w:space="0" w:color="auto"/>
            </w:tcBorders>
          </w:tcPr>
          <w:p w14:paraId="098B1D5B" w14:textId="77777777" w:rsidR="00F51B77" w:rsidRDefault="00F51B77" w:rsidP="00145009">
            <w:pPr>
              <w:widowControl/>
              <w:spacing w:line="240" w:lineRule="auto"/>
              <w:jc w:val="center"/>
              <w:rPr>
                <w:rFonts w:ascii="宋体" w:hAnsi="宋体" w:hint="eastAsia"/>
                <w:szCs w:val="21"/>
              </w:rPr>
            </w:pPr>
          </w:p>
          <w:p w14:paraId="38F1F304" w14:textId="77777777" w:rsidR="00F51B77" w:rsidRDefault="00F51B77" w:rsidP="00145009">
            <w:pPr>
              <w:widowControl/>
              <w:spacing w:line="240" w:lineRule="auto"/>
              <w:jc w:val="center"/>
              <w:rPr>
                <w:rFonts w:ascii="宋体" w:hAnsi="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3504BAD1" w14:textId="77777777" w:rsidR="00F51B77" w:rsidRDefault="00F51B77" w:rsidP="00145009">
            <w:pPr>
              <w:widowControl/>
              <w:spacing w:line="240" w:lineRule="auto"/>
              <w:jc w:val="center"/>
              <w:rPr>
                <w:rFonts w:ascii="宋体" w:hAnsi="宋体" w:hint="eastAsia"/>
                <w:szCs w:val="21"/>
              </w:rPr>
            </w:pPr>
          </w:p>
        </w:tc>
        <w:tc>
          <w:tcPr>
            <w:tcW w:w="1868" w:type="dxa"/>
            <w:tcBorders>
              <w:top w:val="single" w:sz="4" w:space="0" w:color="auto"/>
              <w:left w:val="single" w:sz="4" w:space="0" w:color="auto"/>
              <w:bottom w:val="single" w:sz="4" w:space="0" w:color="auto"/>
              <w:right w:val="single" w:sz="4" w:space="0" w:color="auto"/>
            </w:tcBorders>
          </w:tcPr>
          <w:p w14:paraId="117FC004" w14:textId="77777777" w:rsidR="00F51B77" w:rsidRDefault="00F51B77" w:rsidP="00145009">
            <w:pPr>
              <w:widowControl/>
              <w:spacing w:line="240" w:lineRule="auto"/>
              <w:jc w:val="center"/>
              <w:rPr>
                <w:rFonts w:ascii="宋体" w:hAnsi="宋体" w:hint="eastAsia"/>
                <w:szCs w:val="21"/>
              </w:rPr>
            </w:pPr>
          </w:p>
        </w:tc>
        <w:tc>
          <w:tcPr>
            <w:tcW w:w="2588" w:type="dxa"/>
            <w:tcBorders>
              <w:top w:val="single" w:sz="4" w:space="0" w:color="auto"/>
              <w:left w:val="single" w:sz="4" w:space="0" w:color="auto"/>
              <w:bottom w:val="single" w:sz="4" w:space="0" w:color="auto"/>
              <w:right w:val="single" w:sz="4" w:space="0" w:color="auto"/>
            </w:tcBorders>
          </w:tcPr>
          <w:p w14:paraId="6CF615FE" w14:textId="77777777" w:rsidR="00F51B77" w:rsidRDefault="00F51B77" w:rsidP="00145009">
            <w:pPr>
              <w:widowControl/>
              <w:spacing w:line="240" w:lineRule="auto"/>
              <w:jc w:val="center"/>
              <w:rPr>
                <w:rFonts w:ascii="宋体" w:hAnsi="宋体" w:hint="eastAsia"/>
                <w:szCs w:val="21"/>
              </w:rPr>
            </w:pPr>
          </w:p>
        </w:tc>
        <w:tc>
          <w:tcPr>
            <w:tcW w:w="2408" w:type="dxa"/>
            <w:tcBorders>
              <w:top w:val="single" w:sz="4" w:space="0" w:color="auto"/>
              <w:left w:val="single" w:sz="4" w:space="0" w:color="auto"/>
              <w:bottom w:val="single" w:sz="4" w:space="0" w:color="auto"/>
              <w:right w:val="single" w:sz="4" w:space="0" w:color="auto"/>
            </w:tcBorders>
          </w:tcPr>
          <w:p w14:paraId="37B6A87C" w14:textId="77777777" w:rsidR="00F51B77" w:rsidRDefault="00F51B77" w:rsidP="00145009">
            <w:pPr>
              <w:widowControl/>
              <w:spacing w:line="240" w:lineRule="auto"/>
              <w:jc w:val="center"/>
              <w:rPr>
                <w:rFonts w:ascii="宋体" w:hAnsi="宋体" w:hint="eastAsia"/>
                <w:szCs w:val="21"/>
              </w:rPr>
            </w:pPr>
          </w:p>
        </w:tc>
      </w:tr>
      <w:tr w:rsidR="00F51B77" w14:paraId="0769CD27" w14:textId="77777777" w:rsidTr="00145009">
        <w:trPr>
          <w:trHeight w:val="20"/>
          <w:jc w:val="center"/>
        </w:trPr>
        <w:tc>
          <w:tcPr>
            <w:tcW w:w="1025" w:type="dxa"/>
            <w:tcBorders>
              <w:top w:val="single" w:sz="4" w:space="0" w:color="auto"/>
              <w:left w:val="single" w:sz="4" w:space="0" w:color="auto"/>
              <w:bottom w:val="single" w:sz="4" w:space="0" w:color="auto"/>
              <w:right w:val="single" w:sz="4" w:space="0" w:color="auto"/>
            </w:tcBorders>
          </w:tcPr>
          <w:p w14:paraId="105434A8" w14:textId="77777777" w:rsidR="00F51B77" w:rsidRDefault="00F51B77" w:rsidP="00145009">
            <w:pPr>
              <w:widowControl/>
              <w:spacing w:line="240" w:lineRule="auto"/>
              <w:jc w:val="center"/>
              <w:rPr>
                <w:rFonts w:ascii="宋体" w:hAnsi="宋体" w:hint="eastAsia"/>
                <w:szCs w:val="21"/>
              </w:rPr>
            </w:pPr>
          </w:p>
          <w:p w14:paraId="0974D4B2" w14:textId="77777777" w:rsidR="00F51B77" w:rsidRDefault="00F51B77" w:rsidP="00145009">
            <w:pPr>
              <w:widowControl/>
              <w:spacing w:line="240" w:lineRule="auto"/>
              <w:jc w:val="center"/>
              <w:rPr>
                <w:rFonts w:ascii="宋体" w:hAnsi="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621064F6" w14:textId="77777777" w:rsidR="00F51B77" w:rsidRDefault="00F51B77" w:rsidP="00145009">
            <w:pPr>
              <w:widowControl/>
              <w:spacing w:line="240" w:lineRule="auto"/>
              <w:jc w:val="center"/>
              <w:rPr>
                <w:rFonts w:ascii="宋体" w:hAnsi="宋体" w:hint="eastAsia"/>
                <w:szCs w:val="21"/>
              </w:rPr>
            </w:pPr>
          </w:p>
        </w:tc>
        <w:tc>
          <w:tcPr>
            <w:tcW w:w="1868" w:type="dxa"/>
            <w:tcBorders>
              <w:top w:val="single" w:sz="4" w:space="0" w:color="auto"/>
              <w:left w:val="single" w:sz="4" w:space="0" w:color="auto"/>
              <w:bottom w:val="single" w:sz="4" w:space="0" w:color="auto"/>
              <w:right w:val="single" w:sz="4" w:space="0" w:color="auto"/>
            </w:tcBorders>
          </w:tcPr>
          <w:p w14:paraId="29FE2954" w14:textId="77777777" w:rsidR="00F51B77" w:rsidRDefault="00F51B77" w:rsidP="00145009">
            <w:pPr>
              <w:widowControl/>
              <w:spacing w:line="240" w:lineRule="auto"/>
              <w:jc w:val="center"/>
              <w:rPr>
                <w:rFonts w:ascii="宋体" w:hAnsi="宋体" w:hint="eastAsia"/>
                <w:szCs w:val="21"/>
              </w:rPr>
            </w:pPr>
          </w:p>
        </w:tc>
        <w:tc>
          <w:tcPr>
            <w:tcW w:w="2588" w:type="dxa"/>
            <w:tcBorders>
              <w:top w:val="single" w:sz="4" w:space="0" w:color="auto"/>
              <w:left w:val="single" w:sz="4" w:space="0" w:color="auto"/>
              <w:bottom w:val="single" w:sz="4" w:space="0" w:color="auto"/>
              <w:right w:val="single" w:sz="4" w:space="0" w:color="auto"/>
            </w:tcBorders>
          </w:tcPr>
          <w:p w14:paraId="16844DF1" w14:textId="77777777" w:rsidR="00F51B77" w:rsidRDefault="00F51B77" w:rsidP="00145009">
            <w:pPr>
              <w:widowControl/>
              <w:spacing w:line="240" w:lineRule="auto"/>
              <w:jc w:val="center"/>
              <w:rPr>
                <w:rFonts w:ascii="宋体" w:hAnsi="宋体" w:hint="eastAsia"/>
                <w:szCs w:val="21"/>
              </w:rPr>
            </w:pPr>
          </w:p>
        </w:tc>
        <w:tc>
          <w:tcPr>
            <w:tcW w:w="2408" w:type="dxa"/>
            <w:tcBorders>
              <w:top w:val="single" w:sz="4" w:space="0" w:color="auto"/>
              <w:left w:val="single" w:sz="4" w:space="0" w:color="auto"/>
              <w:bottom w:val="single" w:sz="4" w:space="0" w:color="auto"/>
              <w:right w:val="single" w:sz="4" w:space="0" w:color="auto"/>
            </w:tcBorders>
          </w:tcPr>
          <w:p w14:paraId="6CAEC288" w14:textId="77777777" w:rsidR="00F51B77" w:rsidRDefault="00F51B77" w:rsidP="00145009">
            <w:pPr>
              <w:widowControl/>
              <w:spacing w:line="240" w:lineRule="auto"/>
              <w:jc w:val="center"/>
              <w:rPr>
                <w:rFonts w:ascii="宋体" w:hAnsi="宋体" w:hint="eastAsia"/>
                <w:szCs w:val="21"/>
              </w:rPr>
            </w:pPr>
          </w:p>
        </w:tc>
      </w:tr>
    </w:tbl>
    <w:p w14:paraId="11681134" w14:textId="77777777" w:rsidR="00F51B77" w:rsidRDefault="00000000">
      <w:pPr>
        <w:widowControl/>
        <w:spacing w:line="480" w:lineRule="auto"/>
        <w:jc w:val="left"/>
        <w:rPr>
          <w:rFonts w:ascii="宋体" w:hAnsi="宋体" w:hint="eastAsia"/>
          <w:szCs w:val="21"/>
        </w:rPr>
      </w:pPr>
      <w:r>
        <w:rPr>
          <w:rFonts w:ascii="宋体" w:hAnsi="宋体"/>
          <w:szCs w:val="21"/>
        </w:rPr>
        <w:t>备注：</w:t>
      </w:r>
      <w:r>
        <w:rPr>
          <w:rFonts w:ascii="宋体" w:hAnsi="宋体" w:hint="eastAsia"/>
          <w:szCs w:val="21"/>
        </w:rPr>
        <w:t>各</w:t>
      </w:r>
      <w:r>
        <w:rPr>
          <w:rFonts w:ascii="宋体" w:hAnsi="宋体"/>
          <w:szCs w:val="21"/>
        </w:rPr>
        <w:t>教研室</w:t>
      </w:r>
      <w:r>
        <w:rPr>
          <w:rFonts w:ascii="宋体" w:hAnsi="宋体" w:hint="eastAsia"/>
          <w:szCs w:val="21"/>
        </w:rPr>
        <w:t>组织学生抽签填写，院内存档</w:t>
      </w:r>
      <w:r>
        <w:rPr>
          <w:rFonts w:ascii="宋体" w:hAnsi="宋体"/>
          <w:szCs w:val="21"/>
        </w:rPr>
        <w:t>。</w:t>
      </w:r>
    </w:p>
    <w:p w14:paraId="6068C24B" w14:textId="77777777" w:rsidR="00F51B77" w:rsidRDefault="00000000">
      <w:pPr>
        <w:widowControl/>
        <w:spacing w:line="480" w:lineRule="auto"/>
        <w:ind w:leftChars="3000" w:left="6300"/>
        <w:jc w:val="left"/>
        <w:rPr>
          <w:rFonts w:ascii="宋体" w:hAnsi="宋体" w:hint="eastAsia"/>
          <w:szCs w:val="21"/>
        </w:rPr>
      </w:pPr>
      <w:r>
        <w:rPr>
          <w:rFonts w:ascii="宋体" w:hAnsi="宋体"/>
          <w:szCs w:val="21"/>
        </w:rPr>
        <w:t>抽签组织人：</w:t>
      </w:r>
    </w:p>
    <w:p w14:paraId="2DF2AAC0" w14:textId="77777777" w:rsidR="00F51B77" w:rsidRDefault="00000000">
      <w:pPr>
        <w:widowControl/>
        <w:spacing w:line="480" w:lineRule="auto"/>
        <w:ind w:leftChars="3000" w:left="6300"/>
        <w:jc w:val="left"/>
        <w:rPr>
          <w:rFonts w:ascii="宋体" w:hAnsi="宋体" w:hint="eastAsia"/>
          <w:szCs w:val="21"/>
        </w:rPr>
      </w:pPr>
      <w:r>
        <w:rPr>
          <w:rFonts w:ascii="宋体" w:hAnsi="宋体"/>
          <w:szCs w:val="21"/>
        </w:rPr>
        <w:t>地点：</w:t>
      </w:r>
    </w:p>
    <w:p w14:paraId="4CDB5988" w14:textId="4FECFD79" w:rsidR="00F51B77" w:rsidRDefault="00000000" w:rsidP="00145009">
      <w:pPr>
        <w:widowControl/>
        <w:spacing w:line="480" w:lineRule="auto"/>
        <w:ind w:leftChars="3000" w:left="6300"/>
        <w:jc w:val="left"/>
        <w:rPr>
          <w:rFonts w:ascii="宋体" w:hAnsi="宋体" w:hint="eastAsia"/>
          <w:szCs w:val="21"/>
        </w:rPr>
      </w:pPr>
      <w:r>
        <w:rPr>
          <w:rFonts w:ascii="宋体" w:hAnsi="宋体"/>
          <w:szCs w:val="21"/>
        </w:rPr>
        <w:t>日期：</w:t>
      </w:r>
      <w:r>
        <w:rPr>
          <w:rFonts w:ascii="宋体" w:hAnsi="宋体" w:hint="eastAsia"/>
          <w:szCs w:val="21"/>
        </w:rPr>
        <w:br w:type="page"/>
      </w:r>
    </w:p>
    <w:p w14:paraId="16069771" w14:textId="77777777" w:rsidR="00F51B77" w:rsidRDefault="00000000">
      <w:pPr>
        <w:widowControl/>
        <w:spacing w:line="312" w:lineRule="auto"/>
        <w:ind w:right="210"/>
        <w:jc w:val="left"/>
        <w:rPr>
          <w:rFonts w:ascii="宋体" w:hAnsi="宋体" w:hint="eastAsia"/>
          <w:szCs w:val="21"/>
        </w:rPr>
      </w:pPr>
      <w:r>
        <w:rPr>
          <w:rFonts w:ascii="宋体" w:hAnsi="宋体" w:hint="eastAsia"/>
          <w:szCs w:val="21"/>
        </w:rPr>
        <w:lastRenderedPageBreak/>
        <w:t>附件2</w:t>
      </w:r>
    </w:p>
    <w:p w14:paraId="15EC8625" w14:textId="77777777" w:rsidR="00F51B77" w:rsidRDefault="00000000">
      <w:pPr>
        <w:widowControl/>
        <w:spacing w:line="312" w:lineRule="auto"/>
        <w:ind w:right="210"/>
        <w:jc w:val="center"/>
        <w:rPr>
          <w:rFonts w:ascii="宋体" w:hAnsi="宋体" w:hint="eastAsia"/>
          <w:szCs w:val="21"/>
        </w:rPr>
      </w:pPr>
      <w:r>
        <w:rPr>
          <w:rFonts w:ascii="黑体" w:eastAsia="黑体" w:hAnsi="黑体"/>
          <w:b/>
          <w:bCs/>
          <w:sz w:val="28"/>
          <w:szCs w:val="28"/>
        </w:rPr>
        <w:t>202</w:t>
      </w:r>
      <w:r>
        <w:rPr>
          <w:rFonts w:ascii="黑体" w:eastAsia="黑体" w:hAnsi="黑体" w:hint="eastAsia"/>
          <w:b/>
          <w:bCs/>
          <w:sz w:val="28"/>
          <w:szCs w:val="28"/>
        </w:rPr>
        <w:t>6</w:t>
      </w:r>
      <w:r>
        <w:rPr>
          <w:rFonts w:ascii="黑体" w:eastAsia="黑体" w:hAnsi="黑体"/>
          <w:b/>
          <w:bCs/>
          <w:sz w:val="28"/>
          <w:szCs w:val="28"/>
        </w:rPr>
        <w:t>-202</w:t>
      </w:r>
      <w:r>
        <w:rPr>
          <w:rFonts w:ascii="黑体" w:eastAsia="黑体" w:hAnsi="黑体" w:hint="eastAsia"/>
          <w:b/>
          <w:bCs/>
          <w:sz w:val="28"/>
          <w:szCs w:val="28"/>
        </w:rPr>
        <w:t>7</w:t>
      </w:r>
      <w:r>
        <w:rPr>
          <w:rFonts w:ascii="黑体" w:eastAsia="黑体" w:hAnsi="黑体"/>
          <w:b/>
          <w:bCs/>
          <w:sz w:val="28"/>
          <w:szCs w:val="28"/>
        </w:rPr>
        <w:t>-</w:t>
      </w:r>
      <w:r>
        <w:rPr>
          <w:rFonts w:ascii="黑体" w:eastAsia="黑体" w:hAnsi="黑体" w:hint="eastAsia"/>
          <w:b/>
          <w:bCs/>
          <w:sz w:val="28"/>
          <w:szCs w:val="28"/>
        </w:rPr>
        <w:t>1</w:t>
      </w:r>
      <w:r>
        <w:rPr>
          <w:rFonts w:ascii="黑体" w:eastAsia="黑体" w:hAnsi="黑体"/>
          <w:b/>
          <w:bCs/>
          <w:sz w:val="28"/>
          <w:szCs w:val="28"/>
        </w:rPr>
        <w:t>学期XXX专业转专业面试评分表</w:t>
      </w:r>
    </w:p>
    <w:tbl>
      <w:tblPr>
        <w:tblStyle w:val="ab"/>
        <w:tblW w:w="9777" w:type="dxa"/>
        <w:jc w:val="center"/>
        <w:tblLayout w:type="fixed"/>
        <w:tblLook w:val="04A0" w:firstRow="1" w:lastRow="0" w:firstColumn="1" w:lastColumn="0" w:noHBand="0" w:noVBand="1"/>
      </w:tblPr>
      <w:tblGrid>
        <w:gridCol w:w="1080"/>
        <w:gridCol w:w="931"/>
        <w:gridCol w:w="1983"/>
        <w:gridCol w:w="2345"/>
        <w:gridCol w:w="2255"/>
        <w:gridCol w:w="1183"/>
      </w:tblGrid>
      <w:tr w:rsidR="00F51B77" w14:paraId="79A4B614" w14:textId="77777777">
        <w:trPr>
          <w:trHeight w:val="926"/>
          <w:jc w:val="center"/>
        </w:trPr>
        <w:tc>
          <w:tcPr>
            <w:tcW w:w="2011" w:type="dxa"/>
            <w:gridSpan w:val="2"/>
            <w:vAlign w:val="center"/>
          </w:tcPr>
          <w:p w14:paraId="2DE306D8" w14:textId="77777777" w:rsidR="00F51B77" w:rsidRDefault="00000000">
            <w:pPr>
              <w:jc w:val="center"/>
              <w:textAlignment w:val="center"/>
              <w:rPr>
                <w:rFonts w:ascii="宋体" w:hAnsi="宋体" w:hint="eastAsia"/>
                <w:b/>
                <w:bCs/>
                <w:szCs w:val="21"/>
              </w:rPr>
            </w:pPr>
            <w:r>
              <w:rPr>
                <w:rFonts w:ascii="宋体" w:hAnsi="宋体" w:hint="eastAsia"/>
                <w:b/>
                <w:bCs/>
                <w:szCs w:val="21"/>
              </w:rPr>
              <w:t>测评要素</w:t>
            </w:r>
          </w:p>
        </w:tc>
        <w:tc>
          <w:tcPr>
            <w:tcW w:w="1983" w:type="dxa"/>
            <w:vAlign w:val="center"/>
          </w:tcPr>
          <w:p w14:paraId="798A584B" w14:textId="77777777" w:rsidR="00F51B77" w:rsidRDefault="00000000">
            <w:pPr>
              <w:jc w:val="center"/>
              <w:textAlignment w:val="center"/>
              <w:rPr>
                <w:rFonts w:ascii="宋体" w:hAnsi="宋体" w:hint="eastAsia"/>
                <w:b/>
                <w:bCs/>
                <w:szCs w:val="21"/>
              </w:rPr>
            </w:pPr>
            <w:r>
              <w:rPr>
                <w:rFonts w:hint="eastAsia"/>
                <w:b/>
                <w:bCs/>
              </w:rPr>
              <w:t>自我陈述及交流</w:t>
            </w:r>
          </w:p>
        </w:tc>
        <w:tc>
          <w:tcPr>
            <w:tcW w:w="2345" w:type="dxa"/>
            <w:vAlign w:val="center"/>
          </w:tcPr>
          <w:p w14:paraId="4B6A2E8E" w14:textId="77777777" w:rsidR="00F51B77" w:rsidRDefault="00000000">
            <w:pPr>
              <w:jc w:val="center"/>
              <w:textAlignment w:val="center"/>
              <w:rPr>
                <w:rFonts w:ascii="宋体" w:hAnsi="宋体" w:hint="eastAsia"/>
                <w:b/>
                <w:bCs/>
                <w:szCs w:val="21"/>
              </w:rPr>
            </w:pPr>
            <w:r>
              <w:rPr>
                <w:rFonts w:hint="eastAsia"/>
                <w:b/>
                <w:bCs/>
              </w:rPr>
              <w:t>对转入专业的认识、学习能力及未来规划</w:t>
            </w:r>
          </w:p>
        </w:tc>
        <w:tc>
          <w:tcPr>
            <w:tcW w:w="2255" w:type="dxa"/>
            <w:vAlign w:val="center"/>
          </w:tcPr>
          <w:p w14:paraId="4388DA6C" w14:textId="77777777" w:rsidR="00F51B77" w:rsidRDefault="00000000">
            <w:pPr>
              <w:jc w:val="center"/>
              <w:textAlignment w:val="center"/>
              <w:rPr>
                <w:rFonts w:ascii="宋体" w:hAnsi="宋体" w:hint="eastAsia"/>
                <w:b/>
                <w:bCs/>
                <w:szCs w:val="21"/>
              </w:rPr>
            </w:pPr>
            <w:r>
              <w:rPr>
                <w:rFonts w:hint="eastAsia"/>
                <w:b/>
                <w:bCs/>
              </w:rPr>
              <w:t>综合素质及能力等</w:t>
            </w:r>
          </w:p>
        </w:tc>
        <w:tc>
          <w:tcPr>
            <w:tcW w:w="1183" w:type="dxa"/>
            <w:vAlign w:val="center"/>
          </w:tcPr>
          <w:p w14:paraId="74303D18" w14:textId="77777777" w:rsidR="00F51B77" w:rsidRDefault="00000000">
            <w:pPr>
              <w:jc w:val="center"/>
              <w:textAlignment w:val="center"/>
              <w:rPr>
                <w:rFonts w:ascii="宋体" w:hAnsi="宋体" w:hint="eastAsia"/>
                <w:b/>
                <w:bCs/>
                <w:szCs w:val="21"/>
              </w:rPr>
            </w:pPr>
            <w:r>
              <w:rPr>
                <w:rFonts w:ascii="宋体" w:hAnsi="宋体" w:hint="eastAsia"/>
                <w:b/>
                <w:bCs/>
                <w:szCs w:val="21"/>
              </w:rPr>
              <w:t>面试成绩</w:t>
            </w:r>
          </w:p>
        </w:tc>
      </w:tr>
      <w:tr w:rsidR="00F51B77" w14:paraId="124E3A2B" w14:textId="77777777">
        <w:trPr>
          <w:trHeight w:val="442"/>
          <w:jc w:val="center"/>
        </w:trPr>
        <w:tc>
          <w:tcPr>
            <w:tcW w:w="2011" w:type="dxa"/>
            <w:gridSpan w:val="2"/>
            <w:vAlign w:val="center"/>
          </w:tcPr>
          <w:p w14:paraId="3EEA20EA" w14:textId="77777777" w:rsidR="00F51B77" w:rsidRDefault="00000000">
            <w:pPr>
              <w:jc w:val="center"/>
              <w:rPr>
                <w:rFonts w:ascii="宋体" w:hAnsi="宋体" w:hint="eastAsia"/>
                <w:b/>
                <w:bCs/>
                <w:szCs w:val="21"/>
              </w:rPr>
            </w:pPr>
            <w:r>
              <w:rPr>
                <w:rFonts w:ascii="宋体" w:hAnsi="宋体" w:hint="eastAsia"/>
                <w:b/>
                <w:bCs/>
                <w:szCs w:val="21"/>
              </w:rPr>
              <w:t>权重</w:t>
            </w:r>
          </w:p>
        </w:tc>
        <w:tc>
          <w:tcPr>
            <w:tcW w:w="1983" w:type="dxa"/>
            <w:vAlign w:val="center"/>
          </w:tcPr>
          <w:p w14:paraId="36FD9064" w14:textId="77777777" w:rsidR="00F51B77" w:rsidRDefault="00F51B77">
            <w:pPr>
              <w:jc w:val="center"/>
              <w:rPr>
                <w:rFonts w:ascii="宋体" w:hAnsi="宋体" w:hint="eastAsia"/>
                <w:szCs w:val="21"/>
              </w:rPr>
            </w:pPr>
          </w:p>
        </w:tc>
        <w:tc>
          <w:tcPr>
            <w:tcW w:w="2345" w:type="dxa"/>
            <w:vAlign w:val="center"/>
          </w:tcPr>
          <w:p w14:paraId="38992EEF" w14:textId="77777777" w:rsidR="00F51B77" w:rsidRDefault="00F51B77">
            <w:pPr>
              <w:jc w:val="center"/>
              <w:rPr>
                <w:rFonts w:ascii="宋体" w:hAnsi="宋体" w:hint="eastAsia"/>
                <w:szCs w:val="21"/>
              </w:rPr>
            </w:pPr>
          </w:p>
        </w:tc>
        <w:tc>
          <w:tcPr>
            <w:tcW w:w="2255" w:type="dxa"/>
            <w:vAlign w:val="center"/>
          </w:tcPr>
          <w:p w14:paraId="67AA6229" w14:textId="77777777" w:rsidR="00F51B77" w:rsidRDefault="00F51B77">
            <w:pPr>
              <w:jc w:val="center"/>
              <w:rPr>
                <w:rFonts w:ascii="宋体" w:hAnsi="宋体" w:hint="eastAsia"/>
                <w:szCs w:val="21"/>
              </w:rPr>
            </w:pPr>
          </w:p>
        </w:tc>
        <w:tc>
          <w:tcPr>
            <w:tcW w:w="1183" w:type="dxa"/>
            <w:vAlign w:val="center"/>
          </w:tcPr>
          <w:p w14:paraId="0E84A8D9" w14:textId="77777777" w:rsidR="00F51B77" w:rsidRDefault="00000000">
            <w:pPr>
              <w:jc w:val="center"/>
              <w:rPr>
                <w:rFonts w:ascii="宋体" w:hAnsi="宋体" w:hint="eastAsia"/>
                <w:szCs w:val="21"/>
              </w:rPr>
            </w:pPr>
            <w:r>
              <w:rPr>
                <w:rFonts w:ascii="宋体" w:hAnsi="宋体" w:hint="eastAsia"/>
                <w:szCs w:val="21"/>
              </w:rPr>
              <w:t>100</w:t>
            </w:r>
          </w:p>
        </w:tc>
      </w:tr>
      <w:tr w:rsidR="00F51B77" w14:paraId="5EE981C1" w14:textId="77777777">
        <w:trPr>
          <w:trHeight w:val="1975"/>
          <w:jc w:val="center"/>
        </w:trPr>
        <w:tc>
          <w:tcPr>
            <w:tcW w:w="2011" w:type="dxa"/>
            <w:gridSpan w:val="2"/>
            <w:vAlign w:val="center"/>
          </w:tcPr>
          <w:p w14:paraId="5E1A32F9" w14:textId="77777777" w:rsidR="00F51B77" w:rsidRDefault="00000000">
            <w:pPr>
              <w:jc w:val="center"/>
              <w:rPr>
                <w:rFonts w:ascii="宋体" w:hAnsi="宋体" w:hint="eastAsia"/>
                <w:b/>
                <w:bCs/>
                <w:szCs w:val="21"/>
              </w:rPr>
            </w:pPr>
            <w:r>
              <w:rPr>
                <w:rFonts w:ascii="宋体" w:hAnsi="宋体" w:hint="eastAsia"/>
                <w:b/>
                <w:bCs/>
                <w:szCs w:val="21"/>
              </w:rPr>
              <w:t>观察要点</w:t>
            </w:r>
          </w:p>
        </w:tc>
        <w:tc>
          <w:tcPr>
            <w:tcW w:w="1983" w:type="dxa"/>
            <w:vAlign w:val="center"/>
          </w:tcPr>
          <w:p w14:paraId="2E2272DE" w14:textId="77777777" w:rsidR="00F51B77" w:rsidRDefault="00000000">
            <w:pPr>
              <w:jc w:val="center"/>
              <w:rPr>
                <w:rFonts w:ascii="宋体" w:hAnsi="宋体" w:hint="eastAsia"/>
                <w:szCs w:val="21"/>
              </w:rPr>
            </w:pPr>
            <w:r>
              <w:rPr>
                <w:rFonts w:ascii="宋体" w:hAnsi="宋体"/>
                <w:szCs w:val="21"/>
              </w:rPr>
              <w:t>1.语言流畅度</w:t>
            </w:r>
          </w:p>
          <w:p w14:paraId="7A9D8483" w14:textId="77777777" w:rsidR="00F51B77" w:rsidRDefault="00000000">
            <w:pPr>
              <w:jc w:val="center"/>
              <w:rPr>
                <w:rFonts w:ascii="宋体" w:hAnsi="宋体" w:hint="eastAsia"/>
                <w:szCs w:val="21"/>
              </w:rPr>
            </w:pPr>
            <w:r>
              <w:rPr>
                <w:rFonts w:ascii="宋体" w:hAnsi="宋体"/>
                <w:szCs w:val="21"/>
              </w:rPr>
              <w:t>2.陈述条理性</w:t>
            </w:r>
          </w:p>
          <w:p w14:paraId="07F19BF1" w14:textId="77777777" w:rsidR="00F51B77" w:rsidRDefault="00000000">
            <w:pPr>
              <w:jc w:val="center"/>
              <w:rPr>
                <w:rFonts w:ascii="宋体" w:hAnsi="宋体" w:hint="eastAsia"/>
                <w:szCs w:val="21"/>
              </w:rPr>
            </w:pPr>
            <w:r>
              <w:rPr>
                <w:rFonts w:ascii="宋体" w:hAnsi="宋体"/>
                <w:szCs w:val="21"/>
              </w:rPr>
              <w:t>3.内容逻辑性</w:t>
            </w:r>
          </w:p>
          <w:p w14:paraId="5AF813E3" w14:textId="77777777" w:rsidR="00F51B77" w:rsidRDefault="00000000">
            <w:pPr>
              <w:jc w:val="center"/>
              <w:rPr>
                <w:rFonts w:ascii="宋体" w:hAnsi="宋体" w:hint="eastAsia"/>
                <w:szCs w:val="21"/>
              </w:rPr>
            </w:pPr>
            <w:r>
              <w:rPr>
                <w:rFonts w:ascii="宋体" w:hAnsi="宋体"/>
                <w:szCs w:val="21"/>
              </w:rPr>
              <w:t>4.表述准确度</w:t>
            </w:r>
          </w:p>
        </w:tc>
        <w:tc>
          <w:tcPr>
            <w:tcW w:w="2345" w:type="dxa"/>
            <w:vAlign w:val="center"/>
          </w:tcPr>
          <w:p w14:paraId="7A1FD32A" w14:textId="77777777" w:rsidR="00F51B77" w:rsidRDefault="00000000">
            <w:pPr>
              <w:ind w:leftChars="100" w:left="210"/>
              <w:jc w:val="left"/>
              <w:rPr>
                <w:rFonts w:ascii="宋体" w:hAnsi="宋体" w:hint="eastAsia"/>
                <w:szCs w:val="21"/>
              </w:rPr>
            </w:pPr>
            <w:r>
              <w:rPr>
                <w:rFonts w:ascii="宋体" w:hAnsi="宋体"/>
                <w:szCs w:val="21"/>
              </w:rPr>
              <w:t>1.专业基础印象</w:t>
            </w:r>
          </w:p>
          <w:p w14:paraId="31F4DB15" w14:textId="77777777" w:rsidR="00F51B77" w:rsidRDefault="00000000">
            <w:pPr>
              <w:ind w:leftChars="100" w:left="210"/>
              <w:jc w:val="left"/>
              <w:rPr>
                <w:rFonts w:ascii="宋体" w:hAnsi="宋体" w:hint="eastAsia"/>
                <w:szCs w:val="21"/>
              </w:rPr>
            </w:pPr>
            <w:r>
              <w:rPr>
                <w:rFonts w:ascii="宋体" w:hAnsi="宋体"/>
                <w:szCs w:val="21"/>
              </w:rPr>
              <w:t>2.专业兴趣与积累</w:t>
            </w:r>
          </w:p>
          <w:p w14:paraId="198592F7" w14:textId="77777777" w:rsidR="00F51B77" w:rsidRDefault="00000000">
            <w:pPr>
              <w:ind w:leftChars="100" w:left="210"/>
              <w:jc w:val="left"/>
              <w:rPr>
                <w:rFonts w:ascii="宋体" w:hAnsi="宋体" w:hint="eastAsia"/>
                <w:szCs w:val="21"/>
              </w:rPr>
            </w:pPr>
            <w:r>
              <w:rPr>
                <w:rFonts w:ascii="宋体" w:hAnsi="宋体"/>
                <w:szCs w:val="21"/>
              </w:rPr>
              <w:t>3.长期专业理想</w:t>
            </w:r>
          </w:p>
          <w:p w14:paraId="3463DB82" w14:textId="77777777" w:rsidR="00F51B77" w:rsidRDefault="00000000">
            <w:pPr>
              <w:ind w:leftChars="100" w:left="210"/>
              <w:jc w:val="left"/>
              <w:rPr>
                <w:rFonts w:ascii="宋体" w:hAnsi="宋体" w:hint="eastAsia"/>
                <w:szCs w:val="21"/>
              </w:rPr>
            </w:pPr>
            <w:r>
              <w:rPr>
                <w:rFonts w:ascii="宋体" w:hAnsi="宋体"/>
                <w:szCs w:val="21"/>
              </w:rPr>
              <w:t>4.学习领悟能力</w:t>
            </w:r>
          </w:p>
          <w:p w14:paraId="75E8D288" w14:textId="77777777" w:rsidR="00F51B77" w:rsidRDefault="00000000">
            <w:pPr>
              <w:ind w:leftChars="100" w:left="210"/>
              <w:jc w:val="left"/>
              <w:rPr>
                <w:rFonts w:ascii="宋体" w:hAnsi="宋体" w:hint="eastAsia"/>
                <w:szCs w:val="21"/>
              </w:rPr>
            </w:pPr>
            <w:r>
              <w:rPr>
                <w:rFonts w:ascii="宋体" w:hAnsi="宋体"/>
                <w:szCs w:val="21"/>
              </w:rPr>
              <w:t>5.学业规划可行性</w:t>
            </w:r>
          </w:p>
        </w:tc>
        <w:tc>
          <w:tcPr>
            <w:tcW w:w="2255" w:type="dxa"/>
            <w:vAlign w:val="center"/>
          </w:tcPr>
          <w:p w14:paraId="7FE1901B" w14:textId="77777777" w:rsidR="00F51B77" w:rsidRDefault="00000000">
            <w:pPr>
              <w:ind w:leftChars="100" w:left="210"/>
              <w:jc w:val="left"/>
              <w:rPr>
                <w:rFonts w:ascii="宋体" w:hAnsi="宋体" w:hint="eastAsia"/>
                <w:szCs w:val="21"/>
              </w:rPr>
            </w:pPr>
            <w:r>
              <w:rPr>
                <w:rFonts w:ascii="宋体" w:hAnsi="宋体"/>
                <w:szCs w:val="21"/>
              </w:rPr>
              <w:t>1.行为举止仪态</w:t>
            </w:r>
          </w:p>
          <w:p w14:paraId="0B6260CF" w14:textId="77777777" w:rsidR="00F51B77" w:rsidRDefault="00000000">
            <w:pPr>
              <w:ind w:leftChars="100" w:left="210"/>
              <w:jc w:val="left"/>
              <w:rPr>
                <w:rFonts w:ascii="宋体" w:hAnsi="宋体" w:hint="eastAsia"/>
                <w:szCs w:val="21"/>
              </w:rPr>
            </w:pPr>
            <w:r>
              <w:rPr>
                <w:rFonts w:ascii="宋体" w:hAnsi="宋体"/>
                <w:szCs w:val="21"/>
              </w:rPr>
              <w:t>2.情绪自我控制</w:t>
            </w:r>
          </w:p>
          <w:p w14:paraId="5828A88F" w14:textId="77777777" w:rsidR="00F51B77" w:rsidRDefault="00000000">
            <w:pPr>
              <w:ind w:leftChars="100" w:left="210"/>
              <w:jc w:val="left"/>
              <w:rPr>
                <w:rFonts w:ascii="宋体" w:hAnsi="宋体" w:hint="eastAsia"/>
                <w:szCs w:val="21"/>
              </w:rPr>
            </w:pPr>
            <w:r>
              <w:rPr>
                <w:rFonts w:ascii="宋体" w:hAnsi="宋体"/>
                <w:szCs w:val="21"/>
              </w:rPr>
              <w:t>3.待人亲和力</w:t>
            </w:r>
          </w:p>
          <w:p w14:paraId="2AD75B1B" w14:textId="77777777" w:rsidR="00F51B77" w:rsidRDefault="00000000">
            <w:pPr>
              <w:ind w:leftChars="100" w:left="210"/>
              <w:jc w:val="left"/>
              <w:rPr>
                <w:rFonts w:ascii="宋体" w:hAnsi="宋体" w:hint="eastAsia"/>
                <w:szCs w:val="21"/>
              </w:rPr>
            </w:pPr>
            <w:r>
              <w:rPr>
                <w:rFonts w:ascii="宋体" w:hAnsi="宋体"/>
                <w:szCs w:val="21"/>
              </w:rPr>
              <w:t>4.现场观察力</w:t>
            </w:r>
          </w:p>
          <w:p w14:paraId="22CED687" w14:textId="77777777" w:rsidR="00F51B77" w:rsidRDefault="00000000">
            <w:pPr>
              <w:ind w:leftChars="100" w:left="210"/>
              <w:jc w:val="left"/>
              <w:rPr>
                <w:rFonts w:ascii="宋体" w:hAnsi="宋体" w:hint="eastAsia"/>
                <w:szCs w:val="21"/>
              </w:rPr>
            </w:pPr>
            <w:r>
              <w:rPr>
                <w:rFonts w:ascii="宋体" w:hAnsi="宋体"/>
                <w:szCs w:val="21"/>
              </w:rPr>
              <w:t>5.独立思维能力</w:t>
            </w:r>
          </w:p>
          <w:p w14:paraId="7408C9F6" w14:textId="77777777" w:rsidR="00F51B77" w:rsidRDefault="00000000">
            <w:pPr>
              <w:ind w:leftChars="100" w:left="210"/>
              <w:jc w:val="left"/>
              <w:rPr>
                <w:rFonts w:ascii="宋体" w:hAnsi="宋体" w:hint="eastAsia"/>
                <w:szCs w:val="21"/>
              </w:rPr>
            </w:pPr>
            <w:r>
              <w:rPr>
                <w:rFonts w:ascii="宋体" w:hAnsi="宋体"/>
                <w:szCs w:val="21"/>
              </w:rPr>
              <w:t>6.问题理解力</w:t>
            </w:r>
          </w:p>
          <w:p w14:paraId="1038E92B" w14:textId="77777777" w:rsidR="00F51B77" w:rsidRDefault="00000000">
            <w:pPr>
              <w:ind w:leftChars="100" w:left="210"/>
              <w:jc w:val="left"/>
              <w:rPr>
                <w:rFonts w:ascii="宋体" w:hAnsi="宋体" w:hint="eastAsia"/>
                <w:szCs w:val="21"/>
              </w:rPr>
            </w:pPr>
            <w:r>
              <w:rPr>
                <w:rFonts w:ascii="宋体" w:hAnsi="宋体"/>
                <w:szCs w:val="21"/>
              </w:rPr>
              <w:t>7.临场应变表现</w:t>
            </w:r>
          </w:p>
        </w:tc>
        <w:tc>
          <w:tcPr>
            <w:tcW w:w="1183" w:type="dxa"/>
            <w:vAlign w:val="center"/>
          </w:tcPr>
          <w:p w14:paraId="7255C167" w14:textId="77777777" w:rsidR="00F51B77" w:rsidRDefault="00F51B77">
            <w:pPr>
              <w:jc w:val="center"/>
              <w:rPr>
                <w:rFonts w:ascii="宋体" w:hAnsi="宋体" w:hint="eastAsia"/>
                <w:szCs w:val="21"/>
              </w:rPr>
            </w:pPr>
          </w:p>
        </w:tc>
      </w:tr>
      <w:tr w:rsidR="00F51B77" w14:paraId="1B5A8D96" w14:textId="77777777">
        <w:trPr>
          <w:trHeight w:val="330"/>
          <w:jc w:val="center"/>
        </w:trPr>
        <w:tc>
          <w:tcPr>
            <w:tcW w:w="1080" w:type="dxa"/>
            <w:vMerge w:val="restart"/>
            <w:vAlign w:val="center"/>
          </w:tcPr>
          <w:p w14:paraId="3F23B456" w14:textId="77777777" w:rsidR="00F51B77" w:rsidRDefault="00000000" w:rsidP="00402D4C">
            <w:pPr>
              <w:spacing w:after="0"/>
              <w:jc w:val="center"/>
              <w:rPr>
                <w:rFonts w:ascii="宋体" w:hAnsi="宋体" w:hint="eastAsia"/>
                <w:b/>
                <w:bCs/>
                <w:szCs w:val="21"/>
              </w:rPr>
            </w:pPr>
            <w:r>
              <w:rPr>
                <w:rFonts w:ascii="宋体" w:hAnsi="宋体" w:hint="eastAsia"/>
                <w:b/>
                <w:bCs/>
                <w:szCs w:val="21"/>
              </w:rPr>
              <w:t>评分</w:t>
            </w:r>
          </w:p>
          <w:p w14:paraId="57CA1E4F" w14:textId="77777777" w:rsidR="00F51B77" w:rsidRDefault="00000000" w:rsidP="00402D4C">
            <w:pPr>
              <w:spacing w:after="0"/>
              <w:jc w:val="center"/>
              <w:rPr>
                <w:rFonts w:ascii="宋体" w:hAnsi="宋体" w:hint="eastAsia"/>
                <w:b/>
                <w:bCs/>
                <w:szCs w:val="21"/>
              </w:rPr>
            </w:pPr>
            <w:r>
              <w:rPr>
                <w:rFonts w:ascii="宋体" w:hAnsi="宋体" w:hint="eastAsia"/>
                <w:b/>
                <w:bCs/>
                <w:szCs w:val="21"/>
              </w:rPr>
              <w:t>标准</w:t>
            </w:r>
          </w:p>
        </w:tc>
        <w:tc>
          <w:tcPr>
            <w:tcW w:w="931" w:type="dxa"/>
            <w:vAlign w:val="center"/>
          </w:tcPr>
          <w:p w14:paraId="7FF99915" w14:textId="77777777" w:rsidR="00F51B77" w:rsidRDefault="00000000" w:rsidP="00402D4C">
            <w:pPr>
              <w:spacing w:after="0"/>
              <w:jc w:val="center"/>
              <w:rPr>
                <w:rFonts w:ascii="宋体" w:hAnsi="宋体" w:hint="eastAsia"/>
                <w:b/>
                <w:bCs/>
                <w:szCs w:val="21"/>
              </w:rPr>
            </w:pPr>
            <w:r>
              <w:rPr>
                <w:rFonts w:ascii="宋体" w:hAnsi="宋体" w:hint="eastAsia"/>
                <w:b/>
                <w:bCs/>
                <w:szCs w:val="21"/>
              </w:rPr>
              <w:t>好</w:t>
            </w:r>
          </w:p>
        </w:tc>
        <w:tc>
          <w:tcPr>
            <w:tcW w:w="1983" w:type="dxa"/>
            <w:vAlign w:val="center"/>
          </w:tcPr>
          <w:p w14:paraId="2572B969" w14:textId="77777777" w:rsidR="00F51B77" w:rsidRDefault="00F51B77">
            <w:pPr>
              <w:jc w:val="center"/>
              <w:rPr>
                <w:rFonts w:ascii="宋体" w:hAnsi="宋体" w:hint="eastAsia"/>
                <w:szCs w:val="21"/>
              </w:rPr>
            </w:pPr>
          </w:p>
        </w:tc>
        <w:tc>
          <w:tcPr>
            <w:tcW w:w="2345" w:type="dxa"/>
            <w:vAlign w:val="center"/>
          </w:tcPr>
          <w:p w14:paraId="3D3FB182" w14:textId="77777777" w:rsidR="00F51B77" w:rsidRDefault="00F51B77">
            <w:pPr>
              <w:jc w:val="center"/>
              <w:rPr>
                <w:rFonts w:ascii="宋体" w:hAnsi="宋体" w:hint="eastAsia"/>
                <w:szCs w:val="21"/>
              </w:rPr>
            </w:pPr>
          </w:p>
        </w:tc>
        <w:tc>
          <w:tcPr>
            <w:tcW w:w="2255" w:type="dxa"/>
            <w:vAlign w:val="center"/>
          </w:tcPr>
          <w:p w14:paraId="4F89A330" w14:textId="77777777" w:rsidR="00F51B77" w:rsidRDefault="00F51B77">
            <w:pPr>
              <w:jc w:val="center"/>
              <w:rPr>
                <w:rFonts w:ascii="宋体" w:hAnsi="宋体" w:hint="eastAsia"/>
                <w:szCs w:val="21"/>
              </w:rPr>
            </w:pPr>
          </w:p>
        </w:tc>
        <w:tc>
          <w:tcPr>
            <w:tcW w:w="1183" w:type="dxa"/>
            <w:vAlign w:val="center"/>
          </w:tcPr>
          <w:p w14:paraId="6E4655E8" w14:textId="77777777" w:rsidR="00F51B77" w:rsidRDefault="00F51B77">
            <w:pPr>
              <w:jc w:val="center"/>
              <w:rPr>
                <w:rFonts w:ascii="宋体" w:hAnsi="宋体" w:hint="eastAsia"/>
                <w:szCs w:val="21"/>
              </w:rPr>
            </w:pPr>
          </w:p>
        </w:tc>
      </w:tr>
      <w:tr w:rsidR="00F51B77" w14:paraId="302A38D9" w14:textId="77777777">
        <w:trPr>
          <w:trHeight w:val="330"/>
          <w:jc w:val="center"/>
        </w:trPr>
        <w:tc>
          <w:tcPr>
            <w:tcW w:w="1080" w:type="dxa"/>
            <w:vMerge/>
            <w:vAlign w:val="center"/>
          </w:tcPr>
          <w:p w14:paraId="7BF660F8" w14:textId="77777777" w:rsidR="00F51B77" w:rsidRDefault="00F51B77" w:rsidP="00402D4C">
            <w:pPr>
              <w:spacing w:after="0"/>
              <w:rPr>
                <w:rFonts w:ascii="宋体" w:hAnsi="宋体" w:hint="eastAsia"/>
                <w:b/>
                <w:bCs/>
                <w:szCs w:val="21"/>
              </w:rPr>
            </w:pPr>
          </w:p>
        </w:tc>
        <w:tc>
          <w:tcPr>
            <w:tcW w:w="931" w:type="dxa"/>
            <w:vAlign w:val="center"/>
          </w:tcPr>
          <w:p w14:paraId="35F3141D" w14:textId="77777777" w:rsidR="00F51B77" w:rsidRDefault="00000000" w:rsidP="00402D4C">
            <w:pPr>
              <w:spacing w:after="0"/>
              <w:jc w:val="center"/>
              <w:rPr>
                <w:rFonts w:ascii="宋体" w:hAnsi="宋体" w:hint="eastAsia"/>
                <w:b/>
                <w:bCs/>
                <w:szCs w:val="21"/>
              </w:rPr>
            </w:pPr>
            <w:r>
              <w:rPr>
                <w:rFonts w:ascii="宋体" w:hAnsi="宋体" w:hint="eastAsia"/>
                <w:b/>
                <w:bCs/>
                <w:szCs w:val="21"/>
              </w:rPr>
              <w:t>中</w:t>
            </w:r>
          </w:p>
        </w:tc>
        <w:tc>
          <w:tcPr>
            <w:tcW w:w="1983" w:type="dxa"/>
            <w:vAlign w:val="center"/>
          </w:tcPr>
          <w:p w14:paraId="4957667D" w14:textId="77777777" w:rsidR="00F51B77" w:rsidRDefault="00F51B77">
            <w:pPr>
              <w:jc w:val="center"/>
              <w:rPr>
                <w:rFonts w:ascii="宋体" w:hAnsi="宋体" w:hint="eastAsia"/>
                <w:szCs w:val="21"/>
              </w:rPr>
            </w:pPr>
          </w:p>
        </w:tc>
        <w:tc>
          <w:tcPr>
            <w:tcW w:w="2345" w:type="dxa"/>
            <w:vAlign w:val="center"/>
          </w:tcPr>
          <w:p w14:paraId="3903ADF7" w14:textId="77777777" w:rsidR="00F51B77" w:rsidRDefault="00F51B77">
            <w:pPr>
              <w:jc w:val="center"/>
              <w:rPr>
                <w:rFonts w:ascii="宋体" w:hAnsi="宋体" w:hint="eastAsia"/>
                <w:szCs w:val="21"/>
              </w:rPr>
            </w:pPr>
          </w:p>
        </w:tc>
        <w:tc>
          <w:tcPr>
            <w:tcW w:w="2255" w:type="dxa"/>
            <w:vAlign w:val="center"/>
          </w:tcPr>
          <w:p w14:paraId="5D35AD6D" w14:textId="77777777" w:rsidR="00F51B77" w:rsidRDefault="00F51B77">
            <w:pPr>
              <w:jc w:val="center"/>
              <w:rPr>
                <w:rFonts w:ascii="宋体" w:hAnsi="宋体" w:hint="eastAsia"/>
                <w:szCs w:val="21"/>
              </w:rPr>
            </w:pPr>
          </w:p>
        </w:tc>
        <w:tc>
          <w:tcPr>
            <w:tcW w:w="1183" w:type="dxa"/>
            <w:vAlign w:val="center"/>
          </w:tcPr>
          <w:p w14:paraId="6F4B207C" w14:textId="77777777" w:rsidR="00F51B77" w:rsidRDefault="00F51B77">
            <w:pPr>
              <w:jc w:val="center"/>
              <w:rPr>
                <w:rFonts w:ascii="宋体" w:hAnsi="宋体" w:hint="eastAsia"/>
                <w:szCs w:val="21"/>
              </w:rPr>
            </w:pPr>
          </w:p>
        </w:tc>
      </w:tr>
      <w:tr w:rsidR="00F51B77" w14:paraId="4526C866" w14:textId="77777777">
        <w:trPr>
          <w:trHeight w:val="330"/>
          <w:jc w:val="center"/>
        </w:trPr>
        <w:tc>
          <w:tcPr>
            <w:tcW w:w="1080" w:type="dxa"/>
            <w:vMerge/>
            <w:vAlign w:val="center"/>
          </w:tcPr>
          <w:p w14:paraId="5ED3A3CA" w14:textId="77777777" w:rsidR="00F51B77" w:rsidRDefault="00F51B77" w:rsidP="00402D4C">
            <w:pPr>
              <w:spacing w:after="0"/>
              <w:rPr>
                <w:rFonts w:ascii="宋体" w:hAnsi="宋体" w:hint="eastAsia"/>
                <w:b/>
                <w:bCs/>
                <w:szCs w:val="21"/>
              </w:rPr>
            </w:pPr>
          </w:p>
        </w:tc>
        <w:tc>
          <w:tcPr>
            <w:tcW w:w="931" w:type="dxa"/>
            <w:vAlign w:val="center"/>
          </w:tcPr>
          <w:p w14:paraId="783F56BE" w14:textId="77777777" w:rsidR="00F51B77" w:rsidRDefault="00000000" w:rsidP="00402D4C">
            <w:pPr>
              <w:spacing w:after="0"/>
              <w:jc w:val="center"/>
              <w:rPr>
                <w:rFonts w:ascii="宋体" w:hAnsi="宋体" w:hint="eastAsia"/>
                <w:b/>
                <w:bCs/>
                <w:szCs w:val="21"/>
              </w:rPr>
            </w:pPr>
            <w:r>
              <w:rPr>
                <w:rFonts w:ascii="宋体" w:hAnsi="宋体" w:hint="eastAsia"/>
                <w:b/>
                <w:bCs/>
                <w:szCs w:val="21"/>
              </w:rPr>
              <w:t>差</w:t>
            </w:r>
          </w:p>
        </w:tc>
        <w:tc>
          <w:tcPr>
            <w:tcW w:w="1983" w:type="dxa"/>
            <w:vAlign w:val="center"/>
          </w:tcPr>
          <w:p w14:paraId="30EFB97A" w14:textId="77777777" w:rsidR="00F51B77" w:rsidRDefault="00F51B77">
            <w:pPr>
              <w:jc w:val="center"/>
              <w:rPr>
                <w:rFonts w:ascii="宋体" w:hAnsi="宋体" w:hint="eastAsia"/>
                <w:szCs w:val="21"/>
              </w:rPr>
            </w:pPr>
          </w:p>
        </w:tc>
        <w:tc>
          <w:tcPr>
            <w:tcW w:w="2345" w:type="dxa"/>
            <w:vAlign w:val="center"/>
          </w:tcPr>
          <w:p w14:paraId="77AB39EF" w14:textId="77777777" w:rsidR="00F51B77" w:rsidRDefault="00F51B77">
            <w:pPr>
              <w:jc w:val="center"/>
              <w:rPr>
                <w:rFonts w:ascii="宋体" w:hAnsi="宋体" w:hint="eastAsia"/>
                <w:szCs w:val="21"/>
              </w:rPr>
            </w:pPr>
          </w:p>
        </w:tc>
        <w:tc>
          <w:tcPr>
            <w:tcW w:w="2255" w:type="dxa"/>
            <w:vAlign w:val="center"/>
          </w:tcPr>
          <w:p w14:paraId="7EDA8400" w14:textId="77777777" w:rsidR="00F51B77" w:rsidRDefault="00F51B77">
            <w:pPr>
              <w:jc w:val="center"/>
              <w:rPr>
                <w:rFonts w:ascii="宋体" w:hAnsi="宋体" w:hint="eastAsia"/>
                <w:szCs w:val="21"/>
              </w:rPr>
            </w:pPr>
          </w:p>
        </w:tc>
        <w:tc>
          <w:tcPr>
            <w:tcW w:w="1183" w:type="dxa"/>
            <w:vAlign w:val="center"/>
          </w:tcPr>
          <w:p w14:paraId="2006EFB5" w14:textId="77777777" w:rsidR="00F51B77" w:rsidRDefault="00F51B77">
            <w:pPr>
              <w:jc w:val="center"/>
              <w:rPr>
                <w:rFonts w:ascii="宋体" w:hAnsi="宋体" w:hint="eastAsia"/>
                <w:szCs w:val="21"/>
              </w:rPr>
            </w:pPr>
          </w:p>
        </w:tc>
      </w:tr>
      <w:tr w:rsidR="00F51B77" w14:paraId="7492CAA4" w14:textId="77777777">
        <w:trPr>
          <w:trHeight w:val="280"/>
          <w:jc w:val="center"/>
        </w:trPr>
        <w:tc>
          <w:tcPr>
            <w:tcW w:w="2011" w:type="dxa"/>
            <w:gridSpan w:val="2"/>
            <w:vAlign w:val="center"/>
          </w:tcPr>
          <w:p w14:paraId="7BE2BC21" w14:textId="77777777" w:rsidR="00F51B77" w:rsidRDefault="00000000" w:rsidP="00402D4C">
            <w:pPr>
              <w:spacing w:after="0"/>
              <w:jc w:val="center"/>
              <w:rPr>
                <w:rFonts w:ascii="宋体" w:hAnsi="宋体" w:hint="eastAsia"/>
                <w:szCs w:val="21"/>
              </w:rPr>
            </w:pPr>
            <w:r>
              <w:rPr>
                <w:rFonts w:ascii="宋体" w:hAnsi="宋体" w:hint="eastAsia"/>
                <w:szCs w:val="21"/>
              </w:rPr>
              <w:t>序号1</w:t>
            </w:r>
          </w:p>
        </w:tc>
        <w:tc>
          <w:tcPr>
            <w:tcW w:w="1983" w:type="dxa"/>
            <w:vAlign w:val="center"/>
          </w:tcPr>
          <w:p w14:paraId="44583E57" w14:textId="77777777" w:rsidR="00F51B77" w:rsidRDefault="00F51B77">
            <w:pPr>
              <w:jc w:val="center"/>
              <w:rPr>
                <w:rFonts w:ascii="宋体" w:hAnsi="宋体" w:hint="eastAsia"/>
                <w:szCs w:val="21"/>
              </w:rPr>
            </w:pPr>
          </w:p>
        </w:tc>
        <w:tc>
          <w:tcPr>
            <w:tcW w:w="2345" w:type="dxa"/>
            <w:vAlign w:val="center"/>
          </w:tcPr>
          <w:p w14:paraId="085C6F4B" w14:textId="77777777" w:rsidR="00F51B77" w:rsidRDefault="00F51B77">
            <w:pPr>
              <w:jc w:val="center"/>
              <w:rPr>
                <w:rFonts w:ascii="宋体" w:hAnsi="宋体" w:hint="eastAsia"/>
                <w:szCs w:val="21"/>
              </w:rPr>
            </w:pPr>
          </w:p>
        </w:tc>
        <w:tc>
          <w:tcPr>
            <w:tcW w:w="2255" w:type="dxa"/>
            <w:vAlign w:val="center"/>
          </w:tcPr>
          <w:p w14:paraId="5D2641FF" w14:textId="77777777" w:rsidR="00F51B77" w:rsidRDefault="00F51B77">
            <w:pPr>
              <w:jc w:val="center"/>
              <w:rPr>
                <w:rFonts w:ascii="宋体" w:hAnsi="宋体" w:hint="eastAsia"/>
                <w:szCs w:val="21"/>
              </w:rPr>
            </w:pPr>
          </w:p>
        </w:tc>
        <w:tc>
          <w:tcPr>
            <w:tcW w:w="1183" w:type="dxa"/>
            <w:vAlign w:val="center"/>
          </w:tcPr>
          <w:p w14:paraId="1FBEC4DB" w14:textId="77777777" w:rsidR="00F51B77" w:rsidRDefault="00F51B77">
            <w:pPr>
              <w:jc w:val="center"/>
              <w:rPr>
                <w:rFonts w:ascii="宋体" w:hAnsi="宋体" w:hint="eastAsia"/>
                <w:szCs w:val="21"/>
              </w:rPr>
            </w:pPr>
          </w:p>
        </w:tc>
      </w:tr>
      <w:tr w:rsidR="00F51B77" w14:paraId="14D8A5CB" w14:textId="77777777">
        <w:trPr>
          <w:trHeight w:val="280"/>
          <w:jc w:val="center"/>
        </w:trPr>
        <w:tc>
          <w:tcPr>
            <w:tcW w:w="2011" w:type="dxa"/>
            <w:gridSpan w:val="2"/>
            <w:vAlign w:val="center"/>
          </w:tcPr>
          <w:p w14:paraId="3E74E18D" w14:textId="77777777" w:rsidR="00F51B77" w:rsidRDefault="00000000" w:rsidP="00402D4C">
            <w:pPr>
              <w:spacing w:after="0"/>
              <w:jc w:val="center"/>
              <w:rPr>
                <w:rFonts w:ascii="宋体" w:hAnsi="宋体" w:hint="eastAsia"/>
                <w:szCs w:val="21"/>
              </w:rPr>
            </w:pPr>
            <w:r>
              <w:rPr>
                <w:rFonts w:ascii="宋体" w:hAnsi="宋体" w:hint="eastAsia"/>
                <w:szCs w:val="21"/>
              </w:rPr>
              <w:t>序号2</w:t>
            </w:r>
          </w:p>
        </w:tc>
        <w:tc>
          <w:tcPr>
            <w:tcW w:w="1983" w:type="dxa"/>
            <w:vAlign w:val="center"/>
          </w:tcPr>
          <w:p w14:paraId="24FDAE53" w14:textId="77777777" w:rsidR="00F51B77" w:rsidRDefault="00F51B77">
            <w:pPr>
              <w:jc w:val="center"/>
              <w:rPr>
                <w:rFonts w:ascii="宋体" w:hAnsi="宋体" w:hint="eastAsia"/>
                <w:szCs w:val="21"/>
              </w:rPr>
            </w:pPr>
          </w:p>
        </w:tc>
        <w:tc>
          <w:tcPr>
            <w:tcW w:w="2345" w:type="dxa"/>
            <w:vAlign w:val="center"/>
          </w:tcPr>
          <w:p w14:paraId="3315604C" w14:textId="77777777" w:rsidR="00F51B77" w:rsidRDefault="00F51B77">
            <w:pPr>
              <w:jc w:val="center"/>
              <w:rPr>
                <w:rFonts w:ascii="宋体" w:hAnsi="宋体" w:hint="eastAsia"/>
                <w:szCs w:val="21"/>
              </w:rPr>
            </w:pPr>
          </w:p>
        </w:tc>
        <w:tc>
          <w:tcPr>
            <w:tcW w:w="2255" w:type="dxa"/>
            <w:vAlign w:val="center"/>
          </w:tcPr>
          <w:p w14:paraId="561C1BA6" w14:textId="77777777" w:rsidR="00F51B77" w:rsidRDefault="00F51B77">
            <w:pPr>
              <w:jc w:val="center"/>
              <w:rPr>
                <w:rFonts w:ascii="宋体" w:hAnsi="宋体" w:hint="eastAsia"/>
                <w:szCs w:val="21"/>
              </w:rPr>
            </w:pPr>
          </w:p>
        </w:tc>
        <w:tc>
          <w:tcPr>
            <w:tcW w:w="1183" w:type="dxa"/>
            <w:vAlign w:val="center"/>
          </w:tcPr>
          <w:p w14:paraId="0F5D998E" w14:textId="77777777" w:rsidR="00F51B77" w:rsidRDefault="00F51B77">
            <w:pPr>
              <w:jc w:val="center"/>
              <w:rPr>
                <w:rFonts w:ascii="宋体" w:hAnsi="宋体" w:hint="eastAsia"/>
                <w:szCs w:val="21"/>
              </w:rPr>
            </w:pPr>
          </w:p>
        </w:tc>
      </w:tr>
      <w:tr w:rsidR="00F51B77" w14:paraId="2FD7C69A" w14:textId="77777777">
        <w:trPr>
          <w:trHeight w:val="280"/>
          <w:jc w:val="center"/>
        </w:trPr>
        <w:tc>
          <w:tcPr>
            <w:tcW w:w="2011" w:type="dxa"/>
            <w:gridSpan w:val="2"/>
            <w:vAlign w:val="center"/>
          </w:tcPr>
          <w:p w14:paraId="565D21FB" w14:textId="77777777" w:rsidR="00F51B77" w:rsidRDefault="00000000">
            <w:pPr>
              <w:jc w:val="center"/>
              <w:rPr>
                <w:rFonts w:ascii="宋体" w:hAnsi="宋体" w:hint="eastAsia"/>
                <w:szCs w:val="21"/>
              </w:rPr>
            </w:pPr>
            <w:r>
              <w:rPr>
                <w:rFonts w:ascii="宋体" w:hAnsi="宋体"/>
                <w:szCs w:val="21"/>
              </w:rPr>
              <w:t>…</w:t>
            </w:r>
          </w:p>
        </w:tc>
        <w:tc>
          <w:tcPr>
            <w:tcW w:w="1983" w:type="dxa"/>
            <w:vAlign w:val="center"/>
          </w:tcPr>
          <w:p w14:paraId="4DED6DBA" w14:textId="77777777" w:rsidR="00F51B77" w:rsidRDefault="00F51B77">
            <w:pPr>
              <w:jc w:val="center"/>
              <w:rPr>
                <w:rFonts w:ascii="宋体" w:hAnsi="宋体" w:hint="eastAsia"/>
                <w:szCs w:val="21"/>
              </w:rPr>
            </w:pPr>
          </w:p>
        </w:tc>
        <w:tc>
          <w:tcPr>
            <w:tcW w:w="2345" w:type="dxa"/>
            <w:vAlign w:val="center"/>
          </w:tcPr>
          <w:p w14:paraId="289766B7" w14:textId="77777777" w:rsidR="00F51B77" w:rsidRDefault="00F51B77">
            <w:pPr>
              <w:jc w:val="center"/>
              <w:rPr>
                <w:rFonts w:ascii="宋体" w:hAnsi="宋体" w:hint="eastAsia"/>
                <w:szCs w:val="21"/>
              </w:rPr>
            </w:pPr>
          </w:p>
        </w:tc>
        <w:tc>
          <w:tcPr>
            <w:tcW w:w="2255" w:type="dxa"/>
            <w:vAlign w:val="center"/>
          </w:tcPr>
          <w:p w14:paraId="534C54C5" w14:textId="77777777" w:rsidR="00F51B77" w:rsidRDefault="00F51B77">
            <w:pPr>
              <w:jc w:val="center"/>
              <w:rPr>
                <w:rFonts w:ascii="宋体" w:hAnsi="宋体" w:hint="eastAsia"/>
                <w:szCs w:val="21"/>
              </w:rPr>
            </w:pPr>
          </w:p>
        </w:tc>
        <w:tc>
          <w:tcPr>
            <w:tcW w:w="1183" w:type="dxa"/>
            <w:vAlign w:val="center"/>
          </w:tcPr>
          <w:p w14:paraId="325CDEB0" w14:textId="77777777" w:rsidR="00F51B77" w:rsidRDefault="00F51B77">
            <w:pPr>
              <w:jc w:val="center"/>
              <w:rPr>
                <w:rFonts w:ascii="宋体" w:hAnsi="宋体" w:hint="eastAsia"/>
                <w:szCs w:val="21"/>
              </w:rPr>
            </w:pPr>
          </w:p>
        </w:tc>
      </w:tr>
    </w:tbl>
    <w:p w14:paraId="03EAD26C" w14:textId="77777777" w:rsidR="00F51B77" w:rsidRDefault="00000000">
      <w:pPr>
        <w:widowControl/>
        <w:spacing w:beforeLines="50" w:before="156" w:line="480" w:lineRule="auto"/>
        <w:jc w:val="left"/>
      </w:pPr>
      <w:r>
        <w:t>备注：</w:t>
      </w:r>
      <w:r>
        <w:rPr>
          <w:rFonts w:hint="eastAsia"/>
        </w:rPr>
        <w:t>各教研室可以根据本专业情况修改测评</w:t>
      </w:r>
      <w:r>
        <w:t>要素</w:t>
      </w:r>
      <w:r>
        <w:rPr>
          <w:rFonts w:hint="eastAsia"/>
        </w:rPr>
        <w:t>、</w:t>
      </w:r>
      <w:r>
        <w:t>权重和观察要点</w:t>
      </w:r>
      <w:r>
        <w:rPr>
          <w:rFonts w:hint="eastAsia"/>
        </w:rPr>
        <w:t>，院内存档</w:t>
      </w:r>
      <w:r>
        <w:t>。</w:t>
      </w:r>
    </w:p>
    <w:p w14:paraId="62972FDB" w14:textId="77777777" w:rsidR="00F51B77" w:rsidRDefault="00000000">
      <w:pPr>
        <w:widowControl/>
        <w:spacing w:beforeLines="50" w:before="156" w:line="480" w:lineRule="auto"/>
        <w:ind w:leftChars="3000" w:left="6300"/>
        <w:jc w:val="left"/>
      </w:pPr>
      <w:r>
        <w:t>评分人：</w:t>
      </w:r>
    </w:p>
    <w:p w14:paraId="5D13CE5B" w14:textId="77777777" w:rsidR="00F51B77" w:rsidRDefault="00000000">
      <w:pPr>
        <w:widowControl/>
        <w:spacing w:beforeLines="50" w:before="156" w:line="480" w:lineRule="auto"/>
        <w:ind w:leftChars="3000" w:left="6300"/>
        <w:jc w:val="left"/>
      </w:pPr>
      <w:r>
        <w:t>日期：</w:t>
      </w:r>
    </w:p>
    <w:p w14:paraId="5BE0652E" w14:textId="77777777" w:rsidR="00F51B77" w:rsidRDefault="00F51B77">
      <w:pPr>
        <w:widowControl/>
        <w:spacing w:line="312" w:lineRule="auto"/>
        <w:ind w:right="210"/>
        <w:jc w:val="left"/>
        <w:rPr>
          <w:b/>
          <w:bCs/>
        </w:rPr>
      </w:pPr>
    </w:p>
    <w:p w14:paraId="4A9673AC" w14:textId="77777777" w:rsidR="00F51B77" w:rsidRDefault="00F51B77">
      <w:pPr>
        <w:widowControl/>
        <w:spacing w:line="312" w:lineRule="auto"/>
        <w:ind w:right="210"/>
        <w:jc w:val="left"/>
      </w:pPr>
    </w:p>
    <w:p w14:paraId="08E05EC9" w14:textId="77777777" w:rsidR="00F51B77" w:rsidRDefault="00000000">
      <w:pPr>
        <w:widowControl/>
        <w:jc w:val="left"/>
      </w:pPr>
      <w:r>
        <w:br w:type="page"/>
      </w:r>
    </w:p>
    <w:p w14:paraId="22A0FB92" w14:textId="77777777" w:rsidR="00F51B77" w:rsidRDefault="00000000">
      <w:pPr>
        <w:widowControl/>
        <w:spacing w:line="312" w:lineRule="auto"/>
        <w:ind w:right="210"/>
        <w:jc w:val="left"/>
      </w:pPr>
      <w:r>
        <w:rPr>
          <w:rFonts w:ascii="宋体" w:hAnsi="宋体" w:hint="eastAsia"/>
          <w:szCs w:val="21"/>
        </w:rPr>
        <w:lastRenderedPageBreak/>
        <w:t>附件3</w:t>
      </w:r>
    </w:p>
    <w:p w14:paraId="14DFCC82" w14:textId="77777777" w:rsidR="00F51B77" w:rsidRDefault="00000000">
      <w:pPr>
        <w:widowControl/>
        <w:spacing w:line="312" w:lineRule="auto"/>
        <w:ind w:right="210"/>
        <w:jc w:val="center"/>
        <w:rPr>
          <w:rFonts w:ascii="黑体" w:eastAsia="黑体" w:hAnsi="黑体" w:hint="eastAsia"/>
          <w:b/>
          <w:bCs/>
          <w:sz w:val="28"/>
          <w:szCs w:val="28"/>
        </w:rPr>
      </w:pPr>
      <w:bookmarkStart w:id="3" w:name="OLE_LINK1"/>
      <w:r>
        <w:rPr>
          <w:rFonts w:ascii="黑体" w:eastAsia="黑体" w:hAnsi="黑体"/>
          <w:b/>
          <w:bCs/>
          <w:sz w:val="28"/>
          <w:szCs w:val="28"/>
        </w:rPr>
        <w:t>202</w:t>
      </w:r>
      <w:r>
        <w:rPr>
          <w:rFonts w:ascii="黑体" w:eastAsia="黑体" w:hAnsi="黑体" w:hint="eastAsia"/>
          <w:b/>
          <w:bCs/>
          <w:sz w:val="28"/>
          <w:szCs w:val="28"/>
        </w:rPr>
        <w:t>6</w:t>
      </w:r>
      <w:r>
        <w:rPr>
          <w:rFonts w:ascii="黑体" w:eastAsia="黑体" w:hAnsi="黑体"/>
          <w:b/>
          <w:bCs/>
          <w:sz w:val="28"/>
          <w:szCs w:val="28"/>
        </w:rPr>
        <w:t>-202</w:t>
      </w:r>
      <w:r>
        <w:rPr>
          <w:rFonts w:ascii="黑体" w:eastAsia="黑体" w:hAnsi="黑体" w:hint="eastAsia"/>
          <w:b/>
          <w:bCs/>
          <w:sz w:val="28"/>
          <w:szCs w:val="28"/>
        </w:rPr>
        <w:t>7</w:t>
      </w:r>
      <w:r>
        <w:rPr>
          <w:rFonts w:ascii="黑体" w:eastAsia="黑体" w:hAnsi="黑体"/>
          <w:b/>
          <w:bCs/>
          <w:sz w:val="28"/>
          <w:szCs w:val="28"/>
        </w:rPr>
        <w:t>-</w:t>
      </w:r>
      <w:r>
        <w:rPr>
          <w:rFonts w:ascii="黑体" w:eastAsia="黑体" w:hAnsi="黑体" w:hint="eastAsia"/>
          <w:b/>
          <w:bCs/>
          <w:sz w:val="28"/>
          <w:szCs w:val="28"/>
        </w:rPr>
        <w:t>1</w:t>
      </w:r>
      <w:r>
        <w:rPr>
          <w:rFonts w:ascii="黑体" w:eastAsia="黑体" w:hAnsi="黑体"/>
          <w:b/>
          <w:bCs/>
          <w:sz w:val="28"/>
          <w:szCs w:val="28"/>
        </w:rPr>
        <w:t>学期XXX专业转专业总评得分表</w:t>
      </w:r>
    </w:p>
    <w:tbl>
      <w:tblPr>
        <w:tblStyle w:val="ab"/>
        <w:tblW w:w="9720" w:type="dxa"/>
        <w:tblLayout w:type="fixed"/>
        <w:tblLook w:val="04A0" w:firstRow="1" w:lastRow="0" w:firstColumn="1" w:lastColumn="0" w:noHBand="0" w:noVBand="1"/>
      </w:tblPr>
      <w:tblGrid>
        <w:gridCol w:w="1424"/>
        <w:gridCol w:w="1425"/>
        <w:gridCol w:w="1425"/>
        <w:gridCol w:w="1341"/>
        <w:gridCol w:w="1956"/>
        <w:gridCol w:w="1071"/>
        <w:gridCol w:w="1078"/>
      </w:tblGrid>
      <w:tr w:rsidR="00F51B77" w14:paraId="3F782275" w14:textId="77777777" w:rsidTr="00402D4C">
        <w:trPr>
          <w:trHeight w:val="491"/>
        </w:trPr>
        <w:tc>
          <w:tcPr>
            <w:tcW w:w="1424" w:type="dxa"/>
            <w:tcBorders>
              <w:top w:val="single" w:sz="4" w:space="0" w:color="auto"/>
              <w:left w:val="single" w:sz="4" w:space="0" w:color="auto"/>
              <w:bottom w:val="single" w:sz="4" w:space="0" w:color="auto"/>
              <w:right w:val="single" w:sz="4" w:space="0" w:color="auto"/>
            </w:tcBorders>
            <w:vAlign w:val="center"/>
          </w:tcPr>
          <w:bookmarkEnd w:id="3"/>
          <w:p w14:paraId="68B5611B" w14:textId="77777777" w:rsidR="00F51B77" w:rsidRDefault="00000000" w:rsidP="00402D4C">
            <w:pPr>
              <w:widowControl/>
              <w:spacing w:after="0" w:line="312" w:lineRule="auto"/>
              <w:jc w:val="center"/>
              <w:rPr>
                <w:b/>
                <w:bCs/>
              </w:rPr>
            </w:pPr>
            <w:r>
              <w:rPr>
                <w:b/>
                <w:bCs/>
              </w:rPr>
              <w:t>申请专业</w:t>
            </w:r>
          </w:p>
        </w:tc>
        <w:tc>
          <w:tcPr>
            <w:tcW w:w="1425" w:type="dxa"/>
            <w:tcBorders>
              <w:top w:val="single" w:sz="4" w:space="0" w:color="auto"/>
              <w:left w:val="single" w:sz="4" w:space="0" w:color="auto"/>
              <w:bottom w:val="single" w:sz="4" w:space="0" w:color="auto"/>
              <w:right w:val="single" w:sz="4" w:space="0" w:color="auto"/>
            </w:tcBorders>
            <w:vAlign w:val="center"/>
          </w:tcPr>
          <w:p w14:paraId="115B2666" w14:textId="77777777" w:rsidR="00F51B77" w:rsidRDefault="00000000" w:rsidP="00402D4C">
            <w:pPr>
              <w:widowControl/>
              <w:spacing w:after="0" w:line="312" w:lineRule="auto"/>
              <w:jc w:val="center"/>
              <w:rPr>
                <w:b/>
                <w:bCs/>
              </w:rPr>
            </w:pPr>
            <w:r>
              <w:rPr>
                <w:b/>
                <w:bCs/>
              </w:rPr>
              <w:t>学号</w:t>
            </w:r>
          </w:p>
        </w:tc>
        <w:tc>
          <w:tcPr>
            <w:tcW w:w="1425" w:type="dxa"/>
            <w:tcBorders>
              <w:top w:val="single" w:sz="4" w:space="0" w:color="auto"/>
              <w:left w:val="single" w:sz="4" w:space="0" w:color="auto"/>
              <w:bottom w:val="single" w:sz="4" w:space="0" w:color="auto"/>
              <w:right w:val="single" w:sz="4" w:space="0" w:color="auto"/>
            </w:tcBorders>
            <w:vAlign w:val="center"/>
          </w:tcPr>
          <w:p w14:paraId="70DCC582" w14:textId="77777777" w:rsidR="00F51B77" w:rsidRDefault="00000000" w:rsidP="00402D4C">
            <w:pPr>
              <w:widowControl/>
              <w:spacing w:after="0" w:line="312" w:lineRule="auto"/>
              <w:jc w:val="center"/>
              <w:rPr>
                <w:b/>
                <w:bCs/>
              </w:rPr>
            </w:pPr>
            <w:r>
              <w:rPr>
                <w:b/>
                <w:bCs/>
              </w:rPr>
              <w:t>姓名</w:t>
            </w:r>
          </w:p>
        </w:tc>
        <w:tc>
          <w:tcPr>
            <w:tcW w:w="1341" w:type="dxa"/>
            <w:tcBorders>
              <w:top w:val="single" w:sz="4" w:space="0" w:color="auto"/>
              <w:left w:val="single" w:sz="4" w:space="0" w:color="auto"/>
              <w:bottom w:val="single" w:sz="4" w:space="0" w:color="auto"/>
              <w:right w:val="single" w:sz="4" w:space="0" w:color="auto"/>
            </w:tcBorders>
            <w:vAlign w:val="center"/>
          </w:tcPr>
          <w:p w14:paraId="6091FDBE" w14:textId="77777777" w:rsidR="00F51B77" w:rsidRDefault="00000000" w:rsidP="00402D4C">
            <w:pPr>
              <w:widowControl/>
              <w:spacing w:after="0" w:line="312" w:lineRule="auto"/>
              <w:jc w:val="center"/>
              <w:rPr>
                <w:b/>
                <w:bCs/>
              </w:rPr>
            </w:pPr>
            <w:r>
              <w:rPr>
                <w:b/>
                <w:bCs/>
              </w:rPr>
              <w:t>面试得分</w:t>
            </w:r>
          </w:p>
        </w:tc>
        <w:tc>
          <w:tcPr>
            <w:tcW w:w="1956" w:type="dxa"/>
            <w:tcBorders>
              <w:top w:val="single" w:sz="4" w:space="0" w:color="auto"/>
              <w:left w:val="single" w:sz="4" w:space="0" w:color="auto"/>
              <w:bottom w:val="single" w:sz="4" w:space="0" w:color="auto"/>
              <w:right w:val="single" w:sz="4" w:space="0" w:color="auto"/>
            </w:tcBorders>
            <w:vAlign w:val="center"/>
          </w:tcPr>
          <w:p w14:paraId="5BC0430E" w14:textId="77777777" w:rsidR="00F51B77" w:rsidRDefault="00000000" w:rsidP="00402D4C">
            <w:pPr>
              <w:widowControl/>
              <w:spacing w:after="0" w:line="312" w:lineRule="auto"/>
              <w:jc w:val="center"/>
              <w:rPr>
                <w:b/>
                <w:bCs/>
              </w:rPr>
            </w:pPr>
            <w:r>
              <w:rPr>
                <w:b/>
                <w:bCs/>
              </w:rPr>
              <w:t>平均</w:t>
            </w:r>
            <w:proofErr w:type="gramStart"/>
            <w:r>
              <w:rPr>
                <w:b/>
                <w:bCs/>
              </w:rPr>
              <w:t>学分绩点得分</w:t>
            </w:r>
            <w:proofErr w:type="gramEnd"/>
          </w:p>
        </w:tc>
        <w:tc>
          <w:tcPr>
            <w:tcW w:w="1071" w:type="dxa"/>
            <w:tcBorders>
              <w:top w:val="single" w:sz="4" w:space="0" w:color="auto"/>
              <w:left w:val="single" w:sz="4" w:space="0" w:color="auto"/>
              <w:bottom w:val="single" w:sz="4" w:space="0" w:color="auto"/>
              <w:right w:val="single" w:sz="4" w:space="0" w:color="auto"/>
            </w:tcBorders>
            <w:vAlign w:val="center"/>
          </w:tcPr>
          <w:p w14:paraId="79D9528A" w14:textId="77777777" w:rsidR="00F51B77" w:rsidRDefault="00000000" w:rsidP="00402D4C">
            <w:pPr>
              <w:widowControl/>
              <w:spacing w:after="0" w:line="312" w:lineRule="auto"/>
              <w:jc w:val="center"/>
              <w:rPr>
                <w:b/>
                <w:bCs/>
              </w:rPr>
            </w:pPr>
            <w:r>
              <w:rPr>
                <w:b/>
                <w:bCs/>
              </w:rPr>
              <w:t>总评分</w:t>
            </w:r>
          </w:p>
        </w:tc>
        <w:tc>
          <w:tcPr>
            <w:tcW w:w="1078" w:type="dxa"/>
            <w:tcBorders>
              <w:top w:val="single" w:sz="4" w:space="0" w:color="auto"/>
              <w:left w:val="single" w:sz="4" w:space="0" w:color="auto"/>
              <w:bottom w:val="single" w:sz="4" w:space="0" w:color="auto"/>
              <w:right w:val="single" w:sz="4" w:space="0" w:color="auto"/>
            </w:tcBorders>
            <w:vAlign w:val="center"/>
          </w:tcPr>
          <w:p w14:paraId="21406BE6" w14:textId="77777777" w:rsidR="00F51B77" w:rsidRDefault="00000000" w:rsidP="00402D4C">
            <w:pPr>
              <w:widowControl/>
              <w:spacing w:after="0" w:line="312" w:lineRule="auto"/>
              <w:jc w:val="center"/>
              <w:rPr>
                <w:b/>
                <w:bCs/>
              </w:rPr>
            </w:pPr>
            <w:r>
              <w:rPr>
                <w:b/>
                <w:bCs/>
              </w:rPr>
              <w:t>排名</w:t>
            </w:r>
          </w:p>
        </w:tc>
      </w:tr>
      <w:tr w:rsidR="00F51B77" w14:paraId="647AB874" w14:textId="77777777">
        <w:tc>
          <w:tcPr>
            <w:tcW w:w="1424" w:type="dxa"/>
            <w:tcBorders>
              <w:top w:val="single" w:sz="4" w:space="0" w:color="auto"/>
              <w:left w:val="single" w:sz="4" w:space="0" w:color="auto"/>
              <w:bottom w:val="single" w:sz="4" w:space="0" w:color="auto"/>
              <w:right w:val="single" w:sz="4" w:space="0" w:color="auto"/>
            </w:tcBorders>
          </w:tcPr>
          <w:p w14:paraId="7ECEBC6A" w14:textId="77777777" w:rsidR="00F51B77" w:rsidRDefault="00F51B77">
            <w:pPr>
              <w:widowControl/>
              <w:spacing w:line="312" w:lineRule="auto"/>
              <w:jc w:val="center"/>
            </w:pPr>
          </w:p>
        </w:tc>
        <w:tc>
          <w:tcPr>
            <w:tcW w:w="1425" w:type="dxa"/>
            <w:tcBorders>
              <w:top w:val="single" w:sz="4" w:space="0" w:color="auto"/>
              <w:left w:val="single" w:sz="4" w:space="0" w:color="auto"/>
              <w:bottom w:val="single" w:sz="4" w:space="0" w:color="auto"/>
              <w:right w:val="single" w:sz="4" w:space="0" w:color="auto"/>
            </w:tcBorders>
          </w:tcPr>
          <w:p w14:paraId="5C1F2D83" w14:textId="77777777" w:rsidR="00F51B77" w:rsidRDefault="00F51B77">
            <w:pPr>
              <w:widowControl/>
              <w:spacing w:line="312" w:lineRule="auto"/>
              <w:jc w:val="center"/>
            </w:pPr>
          </w:p>
        </w:tc>
        <w:tc>
          <w:tcPr>
            <w:tcW w:w="1425" w:type="dxa"/>
            <w:tcBorders>
              <w:top w:val="single" w:sz="4" w:space="0" w:color="auto"/>
              <w:left w:val="single" w:sz="4" w:space="0" w:color="auto"/>
              <w:bottom w:val="single" w:sz="4" w:space="0" w:color="auto"/>
              <w:right w:val="single" w:sz="4" w:space="0" w:color="auto"/>
            </w:tcBorders>
          </w:tcPr>
          <w:p w14:paraId="3321CFEF" w14:textId="77777777" w:rsidR="00F51B77" w:rsidRDefault="00F51B77">
            <w:pPr>
              <w:widowControl/>
              <w:spacing w:line="312" w:lineRule="auto"/>
              <w:jc w:val="center"/>
            </w:pPr>
          </w:p>
        </w:tc>
        <w:tc>
          <w:tcPr>
            <w:tcW w:w="1341" w:type="dxa"/>
            <w:tcBorders>
              <w:top w:val="single" w:sz="4" w:space="0" w:color="auto"/>
              <w:left w:val="single" w:sz="4" w:space="0" w:color="auto"/>
              <w:bottom w:val="single" w:sz="4" w:space="0" w:color="auto"/>
              <w:right w:val="single" w:sz="4" w:space="0" w:color="auto"/>
            </w:tcBorders>
          </w:tcPr>
          <w:p w14:paraId="3332D965" w14:textId="77777777" w:rsidR="00F51B77" w:rsidRDefault="00F51B77">
            <w:pPr>
              <w:widowControl/>
              <w:spacing w:line="312" w:lineRule="auto"/>
              <w:jc w:val="center"/>
            </w:pPr>
          </w:p>
        </w:tc>
        <w:tc>
          <w:tcPr>
            <w:tcW w:w="1956" w:type="dxa"/>
            <w:tcBorders>
              <w:top w:val="single" w:sz="4" w:space="0" w:color="auto"/>
              <w:left w:val="single" w:sz="4" w:space="0" w:color="auto"/>
              <w:bottom w:val="single" w:sz="4" w:space="0" w:color="auto"/>
              <w:right w:val="single" w:sz="4" w:space="0" w:color="auto"/>
            </w:tcBorders>
          </w:tcPr>
          <w:p w14:paraId="40CABBCD" w14:textId="77777777" w:rsidR="00F51B77" w:rsidRDefault="00F51B77">
            <w:pPr>
              <w:widowControl/>
              <w:spacing w:line="312" w:lineRule="auto"/>
              <w:jc w:val="center"/>
            </w:pPr>
          </w:p>
        </w:tc>
        <w:tc>
          <w:tcPr>
            <w:tcW w:w="1071" w:type="dxa"/>
            <w:tcBorders>
              <w:top w:val="single" w:sz="4" w:space="0" w:color="auto"/>
              <w:left w:val="single" w:sz="4" w:space="0" w:color="auto"/>
              <w:bottom w:val="single" w:sz="4" w:space="0" w:color="auto"/>
              <w:right w:val="single" w:sz="4" w:space="0" w:color="auto"/>
            </w:tcBorders>
          </w:tcPr>
          <w:p w14:paraId="3C938595" w14:textId="77777777" w:rsidR="00F51B77" w:rsidRDefault="00F51B77">
            <w:pPr>
              <w:widowControl/>
              <w:spacing w:line="312" w:lineRule="auto"/>
              <w:jc w:val="center"/>
            </w:pPr>
          </w:p>
        </w:tc>
        <w:tc>
          <w:tcPr>
            <w:tcW w:w="1078" w:type="dxa"/>
            <w:tcBorders>
              <w:top w:val="single" w:sz="4" w:space="0" w:color="auto"/>
              <w:left w:val="single" w:sz="4" w:space="0" w:color="auto"/>
              <w:bottom w:val="single" w:sz="4" w:space="0" w:color="auto"/>
              <w:right w:val="single" w:sz="4" w:space="0" w:color="auto"/>
            </w:tcBorders>
          </w:tcPr>
          <w:p w14:paraId="0278845E" w14:textId="77777777" w:rsidR="00F51B77" w:rsidRDefault="00F51B77">
            <w:pPr>
              <w:widowControl/>
              <w:spacing w:line="312" w:lineRule="auto"/>
              <w:jc w:val="center"/>
            </w:pPr>
          </w:p>
        </w:tc>
      </w:tr>
      <w:tr w:rsidR="00F51B77" w14:paraId="04B6654B" w14:textId="77777777">
        <w:tc>
          <w:tcPr>
            <w:tcW w:w="1424" w:type="dxa"/>
            <w:tcBorders>
              <w:top w:val="single" w:sz="4" w:space="0" w:color="auto"/>
              <w:left w:val="single" w:sz="4" w:space="0" w:color="auto"/>
              <w:bottom w:val="single" w:sz="4" w:space="0" w:color="auto"/>
              <w:right w:val="single" w:sz="4" w:space="0" w:color="auto"/>
            </w:tcBorders>
          </w:tcPr>
          <w:p w14:paraId="53031DB9" w14:textId="77777777" w:rsidR="00F51B77" w:rsidRDefault="00F51B77">
            <w:pPr>
              <w:widowControl/>
              <w:spacing w:line="312" w:lineRule="auto"/>
              <w:jc w:val="center"/>
            </w:pPr>
          </w:p>
        </w:tc>
        <w:tc>
          <w:tcPr>
            <w:tcW w:w="1425" w:type="dxa"/>
            <w:tcBorders>
              <w:top w:val="single" w:sz="4" w:space="0" w:color="auto"/>
              <w:left w:val="single" w:sz="4" w:space="0" w:color="auto"/>
              <w:bottom w:val="single" w:sz="4" w:space="0" w:color="auto"/>
              <w:right w:val="single" w:sz="4" w:space="0" w:color="auto"/>
            </w:tcBorders>
          </w:tcPr>
          <w:p w14:paraId="39981C0C" w14:textId="77777777" w:rsidR="00F51B77" w:rsidRDefault="00F51B77">
            <w:pPr>
              <w:widowControl/>
              <w:spacing w:line="312" w:lineRule="auto"/>
              <w:jc w:val="center"/>
            </w:pPr>
          </w:p>
        </w:tc>
        <w:tc>
          <w:tcPr>
            <w:tcW w:w="1425" w:type="dxa"/>
            <w:tcBorders>
              <w:top w:val="single" w:sz="4" w:space="0" w:color="auto"/>
              <w:left w:val="single" w:sz="4" w:space="0" w:color="auto"/>
              <w:bottom w:val="single" w:sz="4" w:space="0" w:color="auto"/>
              <w:right w:val="single" w:sz="4" w:space="0" w:color="auto"/>
            </w:tcBorders>
          </w:tcPr>
          <w:p w14:paraId="1B78CA09" w14:textId="77777777" w:rsidR="00F51B77" w:rsidRDefault="00F51B77">
            <w:pPr>
              <w:widowControl/>
              <w:spacing w:line="312" w:lineRule="auto"/>
              <w:jc w:val="center"/>
            </w:pPr>
          </w:p>
        </w:tc>
        <w:tc>
          <w:tcPr>
            <w:tcW w:w="1341" w:type="dxa"/>
            <w:tcBorders>
              <w:top w:val="single" w:sz="4" w:space="0" w:color="auto"/>
              <w:left w:val="single" w:sz="4" w:space="0" w:color="auto"/>
              <w:bottom w:val="single" w:sz="4" w:space="0" w:color="auto"/>
              <w:right w:val="single" w:sz="4" w:space="0" w:color="auto"/>
            </w:tcBorders>
          </w:tcPr>
          <w:p w14:paraId="03EB6E4D" w14:textId="77777777" w:rsidR="00F51B77" w:rsidRDefault="00F51B77">
            <w:pPr>
              <w:widowControl/>
              <w:spacing w:line="312" w:lineRule="auto"/>
              <w:jc w:val="center"/>
            </w:pPr>
          </w:p>
        </w:tc>
        <w:tc>
          <w:tcPr>
            <w:tcW w:w="1956" w:type="dxa"/>
            <w:tcBorders>
              <w:top w:val="single" w:sz="4" w:space="0" w:color="auto"/>
              <w:left w:val="single" w:sz="4" w:space="0" w:color="auto"/>
              <w:bottom w:val="single" w:sz="4" w:space="0" w:color="auto"/>
              <w:right w:val="single" w:sz="4" w:space="0" w:color="auto"/>
            </w:tcBorders>
          </w:tcPr>
          <w:p w14:paraId="79F327D5" w14:textId="77777777" w:rsidR="00F51B77" w:rsidRDefault="00F51B77">
            <w:pPr>
              <w:widowControl/>
              <w:spacing w:line="312" w:lineRule="auto"/>
              <w:jc w:val="center"/>
            </w:pPr>
          </w:p>
        </w:tc>
        <w:tc>
          <w:tcPr>
            <w:tcW w:w="1071" w:type="dxa"/>
            <w:tcBorders>
              <w:top w:val="single" w:sz="4" w:space="0" w:color="auto"/>
              <w:left w:val="single" w:sz="4" w:space="0" w:color="auto"/>
              <w:bottom w:val="single" w:sz="4" w:space="0" w:color="auto"/>
              <w:right w:val="single" w:sz="4" w:space="0" w:color="auto"/>
            </w:tcBorders>
          </w:tcPr>
          <w:p w14:paraId="004C0880" w14:textId="77777777" w:rsidR="00F51B77" w:rsidRDefault="00F51B77">
            <w:pPr>
              <w:widowControl/>
              <w:spacing w:line="312" w:lineRule="auto"/>
              <w:jc w:val="center"/>
            </w:pPr>
          </w:p>
        </w:tc>
        <w:tc>
          <w:tcPr>
            <w:tcW w:w="1078" w:type="dxa"/>
            <w:tcBorders>
              <w:top w:val="single" w:sz="4" w:space="0" w:color="auto"/>
              <w:left w:val="single" w:sz="4" w:space="0" w:color="auto"/>
              <w:bottom w:val="single" w:sz="4" w:space="0" w:color="auto"/>
              <w:right w:val="single" w:sz="4" w:space="0" w:color="auto"/>
            </w:tcBorders>
          </w:tcPr>
          <w:p w14:paraId="7FEEBC2F" w14:textId="77777777" w:rsidR="00F51B77" w:rsidRDefault="00F51B77">
            <w:pPr>
              <w:widowControl/>
              <w:spacing w:line="312" w:lineRule="auto"/>
              <w:jc w:val="center"/>
            </w:pPr>
          </w:p>
        </w:tc>
      </w:tr>
      <w:tr w:rsidR="00F51B77" w14:paraId="46A81D82" w14:textId="77777777">
        <w:tc>
          <w:tcPr>
            <w:tcW w:w="1424" w:type="dxa"/>
            <w:tcBorders>
              <w:top w:val="single" w:sz="4" w:space="0" w:color="auto"/>
              <w:left w:val="single" w:sz="4" w:space="0" w:color="auto"/>
              <w:bottom w:val="single" w:sz="4" w:space="0" w:color="auto"/>
              <w:right w:val="single" w:sz="4" w:space="0" w:color="auto"/>
            </w:tcBorders>
          </w:tcPr>
          <w:p w14:paraId="6458A6AA" w14:textId="77777777" w:rsidR="00F51B77" w:rsidRDefault="00F51B77">
            <w:pPr>
              <w:widowControl/>
              <w:spacing w:line="312" w:lineRule="auto"/>
              <w:jc w:val="center"/>
            </w:pPr>
          </w:p>
        </w:tc>
        <w:tc>
          <w:tcPr>
            <w:tcW w:w="1425" w:type="dxa"/>
            <w:tcBorders>
              <w:top w:val="single" w:sz="4" w:space="0" w:color="auto"/>
              <w:left w:val="single" w:sz="4" w:space="0" w:color="auto"/>
              <w:bottom w:val="single" w:sz="4" w:space="0" w:color="auto"/>
              <w:right w:val="single" w:sz="4" w:space="0" w:color="auto"/>
            </w:tcBorders>
          </w:tcPr>
          <w:p w14:paraId="37FEBF58" w14:textId="77777777" w:rsidR="00F51B77" w:rsidRDefault="00F51B77">
            <w:pPr>
              <w:widowControl/>
              <w:spacing w:line="312" w:lineRule="auto"/>
              <w:jc w:val="center"/>
            </w:pPr>
          </w:p>
        </w:tc>
        <w:tc>
          <w:tcPr>
            <w:tcW w:w="1425" w:type="dxa"/>
            <w:tcBorders>
              <w:top w:val="single" w:sz="4" w:space="0" w:color="auto"/>
              <w:left w:val="single" w:sz="4" w:space="0" w:color="auto"/>
              <w:bottom w:val="single" w:sz="4" w:space="0" w:color="auto"/>
              <w:right w:val="single" w:sz="4" w:space="0" w:color="auto"/>
            </w:tcBorders>
          </w:tcPr>
          <w:p w14:paraId="42FF68E9" w14:textId="77777777" w:rsidR="00F51B77" w:rsidRDefault="00F51B77">
            <w:pPr>
              <w:widowControl/>
              <w:spacing w:line="312" w:lineRule="auto"/>
              <w:jc w:val="center"/>
            </w:pPr>
          </w:p>
        </w:tc>
        <w:tc>
          <w:tcPr>
            <w:tcW w:w="1341" w:type="dxa"/>
            <w:tcBorders>
              <w:top w:val="single" w:sz="4" w:space="0" w:color="auto"/>
              <w:left w:val="single" w:sz="4" w:space="0" w:color="auto"/>
              <w:bottom w:val="single" w:sz="4" w:space="0" w:color="auto"/>
              <w:right w:val="single" w:sz="4" w:space="0" w:color="auto"/>
            </w:tcBorders>
          </w:tcPr>
          <w:p w14:paraId="5B689998" w14:textId="77777777" w:rsidR="00F51B77" w:rsidRDefault="00F51B77">
            <w:pPr>
              <w:widowControl/>
              <w:spacing w:line="312" w:lineRule="auto"/>
              <w:jc w:val="center"/>
            </w:pPr>
          </w:p>
        </w:tc>
        <w:tc>
          <w:tcPr>
            <w:tcW w:w="1956" w:type="dxa"/>
            <w:tcBorders>
              <w:top w:val="single" w:sz="4" w:space="0" w:color="auto"/>
              <w:left w:val="single" w:sz="4" w:space="0" w:color="auto"/>
              <w:bottom w:val="single" w:sz="4" w:space="0" w:color="auto"/>
              <w:right w:val="single" w:sz="4" w:space="0" w:color="auto"/>
            </w:tcBorders>
          </w:tcPr>
          <w:p w14:paraId="56D94C16" w14:textId="77777777" w:rsidR="00F51B77" w:rsidRDefault="00F51B77">
            <w:pPr>
              <w:widowControl/>
              <w:spacing w:line="312" w:lineRule="auto"/>
              <w:jc w:val="center"/>
            </w:pPr>
          </w:p>
        </w:tc>
        <w:tc>
          <w:tcPr>
            <w:tcW w:w="1071" w:type="dxa"/>
            <w:tcBorders>
              <w:top w:val="single" w:sz="4" w:space="0" w:color="auto"/>
              <w:left w:val="single" w:sz="4" w:space="0" w:color="auto"/>
              <w:bottom w:val="single" w:sz="4" w:space="0" w:color="auto"/>
              <w:right w:val="single" w:sz="4" w:space="0" w:color="auto"/>
            </w:tcBorders>
          </w:tcPr>
          <w:p w14:paraId="6948C919" w14:textId="77777777" w:rsidR="00F51B77" w:rsidRDefault="00F51B77">
            <w:pPr>
              <w:widowControl/>
              <w:spacing w:line="312" w:lineRule="auto"/>
              <w:jc w:val="center"/>
            </w:pPr>
          </w:p>
        </w:tc>
        <w:tc>
          <w:tcPr>
            <w:tcW w:w="1078" w:type="dxa"/>
            <w:tcBorders>
              <w:top w:val="single" w:sz="4" w:space="0" w:color="auto"/>
              <w:left w:val="single" w:sz="4" w:space="0" w:color="auto"/>
              <w:bottom w:val="single" w:sz="4" w:space="0" w:color="auto"/>
              <w:right w:val="single" w:sz="4" w:space="0" w:color="auto"/>
            </w:tcBorders>
          </w:tcPr>
          <w:p w14:paraId="2857AD82" w14:textId="77777777" w:rsidR="00F51B77" w:rsidRDefault="00F51B77">
            <w:pPr>
              <w:widowControl/>
              <w:spacing w:line="312" w:lineRule="auto"/>
              <w:jc w:val="center"/>
            </w:pPr>
          </w:p>
        </w:tc>
      </w:tr>
      <w:tr w:rsidR="00F51B77" w14:paraId="56058B2A" w14:textId="77777777">
        <w:tc>
          <w:tcPr>
            <w:tcW w:w="1424" w:type="dxa"/>
            <w:tcBorders>
              <w:top w:val="single" w:sz="4" w:space="0" w:color="auto"/>
              <w:left w:val="single" w:sz="4" w:space="0" w:color="auto"/>
              <w:bottom w:val="single" w:sz="4" w:space="0" w:color="auto"/>
              <w:right w:val="single" w:sz="4" w:space="0" w:color="auto"/>
            </w:tcBorders>
          </w:tcPr>
          <w:p w14:paraId="3A80D06E" w14:textId="77777777" w:rsidR="00F51B77" w:rsidRDefault="00F51B77">
            <w:pPr>
              <w:widowControl/>
              <w:spacing w:line="312" w:lineRule="auto"/>
              <w:jc w:val="center"/>
            </w:pPr>
          </w:p>
        </w:tc>
        <w:tc>
          <w:tcPr>
            <w:tcW w:w="1425" w:type="dxa"/>
            <w:tcBorders>
              <w:top w:val="single" w:sz="4" w:space="0" w:color="auto"/>
              <w:left w:val="single" w:sz="4" w:space="0" w:color="auto"/>
              <w:bottom w:val="single" w:sz="4" w:space="0" w:color="auto"/>
              <w:right w:val="single" w:sz="4" w:space="0" w:color="auto"/>
            </w:tcBorders>
          </w:tcPr>
          <w:p w14:paraId="7AC8DB62" w14:textId="77777777" w:rsidR="00F51B77" w:rsidRDefault="00F51B77">
            <w:pPr>
              <w:widowControl/>
              <w:spacing w:line="312" w:lineRule="auto"/>
              <w:jc w:val="center"/>
            </w:pPr>
          </w:p>
        </w:tc>
        <w:tc>
          <w:tcPr>
            <w:tcW w:w="1425" w:type="dxa"/>
            <w:tcBorders>
              <w:top w:val="single" w:sz="4" w:space="0" w:color="auto"/>
              <w:left w:val="single" w:sz="4" w:space="0" w:color="auto"/>
              <w:bottom w:val="single" w:sz="4" w:space="0" w:color="auto"/>
              <w:right w:val="single" w:sz="4" w:space="0" w:color="auto"/>
            </w:tcBorders>
          </w:tcPr>
          <w:p w14:paraId="06952D20" w14:textId="77777777" w:rsidR="00F51B77" w:rsidRDefault="00F51B77">
            <w:pPr>
              <w:widowControl/>
              <w:spacing w:line="312" w:lineRule="auto"/>
              <w:jc w:val="center"/>
            </w:pPr>
          </w:p>
        </w:tc>
        <w:tc>
          <w:tcPr>
            <w:tcW w:w="1341" w:type="dxa"/>
            <w:tcBorders>
              <w:top w:val="single" w:sz="4" w:space="0" w:color="auto"/>
              <w:left w:val="single" w:sz="4" w:space="0" w:color="auto"/>
              <w:bottom w:val="single" w:sz="4" w:space="0" w:color="auto"/>
              <w:right w:val="single" w:sz="4" w:space="0" w:color="auto"/>
            </w:tcBorders>
          </w:tcPr>
          <w:p w14:paraId="23F0D51B" w14:textId="77777777" w:rsidR="00F51B77" w:rsidRDefault="00F51B77">
            <w:pPr>
              <w:widowControl/>
              <w:spacing w:line="312" w:lineRule="auto"/>
              <w:jc w:val="center"/>
            </w:pPr>
          </w:p>
        </w:tc>
        <w:tc>
          <w:tcPr>
            <w:tcW w:w="1956" w:type="dxa"/>
            <w:tcBorders>
              <w:top w:val="single" w:sz="4" w:space="0" w:color="auto"/>
              <w:left w:val="single" w:sz="4" w:space="0" w:color="auto"/>
              <w:bottom w:val="single" w:sz="4" w:space="0" w:color="auto"/>
              <w:right w:val="single" w:sz="4" w:space="0" w:color="auto"/>
            </w:tcBorders>
          </w:tcPr>
          <w:p w14:paraId="692C344A" w14:textId="77777777" w:rsidR="00F51B77" w:rsidRDefault="00F51B77">
            <w:pPr>
              <w:widowControl/>
              <w:spacing w:line="312" w:lineRule="auto"/>
              <w:jc w:val="center"/>
            </w:pPr>
          </w:p>
        </w:tc>
        <w:tc>
          <w:tcPr>
            <w:tcW w:w="1071" w:type="dxa"/>
            <w:tcBorders>
              <w:top w:val="single" w:sz="4" w:space="0" w:color="auto"/>
              <w:left w:val="single" w:sz="4" w:space="0" w:color="auto"/>
              <w:bottom w:val="single" w:sz="4" w:space="0" w:color="auto"/>
              <w:right w:val="single" w:sz="4" w:space="0" w:color="auto"/>
            </w:tcBorders>
          </w:tcPr>
          <w:p w14:paraId="5FDEDFA9" w14:textId="77777777" w:rsidR="00F51B77" w:rsidRDefault="00F51B77">
            <w:pPr>
              <w:widowControl/>
              <w:spacing w:line="312" w:lineRule="auto"/>
              <w:jc w:val="center"/>
            </w:pPr>
          </w:p>
        </w:tc>
        <w:tc>
          <w:tcPr>
            <w:tcW w:w="1078" w:type="dxa"/>
            <w:tcBorders>
              <w:top w:val="single" w:sz="4" w:space="0" w:color="auto"/>
              <w:left w:val="single" w:sz="4" w:space="0" w:color="auto"/>
              <w:bottom w:val="single" w:sz="4" w:space="0" w:color="auto"/>
              <w:right w:val="single" w:sz="4" w:space="0" w:color="auto"/>
            </w:tcBorders>
          </w:tcPr>
          <w:p w14:paraId="04373C00" w14:textId="77777777" w:rsidR="00F51B77" w:rsidRDefault="00F51B77">
            <w:pPr>
              <w:widowControl/>
              <w:spacing w:line="312" w:lineRule="auto"/>
              <w:jc w:val="center"/>
            </w:pPr>
          </w:p>
        </w:tc>
      </w:tr>
      <w:tr w:rsidR="00F51B77" w14:paraId="1B14E89D" w14:textId="77777777">
        <w:tc>
          <w:tcPr>
            <w:tcW w:w="1424" w:type="dxa"/>
            <w:tcBorders>
              <w:top w:val="single" w:sz="4" w:space="0" w:color="auto"/>
              <w:left w:val="single" w:sz="4" w:space="0" w:color="auto"/>
              <w:bottom w:val="single" w:sz="4" w:space="0" w:color="auto"/>
              <w:right w:val="single" w:sz="4" w:space="0" w:color="auto"/>
            </w:tcBorders>
          </w:tcPr>
          <w:p w14:paraId="2DB8A8D2" w14:textId="77777777" w:rsidR="00F51B77" w:rsidRDefault="00F51B77">
            <w:pPr>
              <w:widowControl/>
              <w:spacing w:line="312" w:lineRule="auto"/>
              <w:jc w:val="center"/>
            </w:pPr>
          </w:p>
        </w:tc>
        <w:tc>
          <w:tcPr>
            <w:tcW w:w="1425" w:type="dxa"/>
            <w:tcBorders>
              <w:top w:val="single" w:sz="4" w:space="0" w:color="auto"/>
              <w:left w:val="single" w:sz="4" w:space="0" w:color="auto"/>
              <w:bottom w:val="single" w:sz="4" w:space="0" w:color="auto"/>
              <w:right w:val="single" w:sz="4" w:space="0" w:color="auto"/>
            </w:tcBorders>
          </w:tcPr>
          <w:p w14:paraId="20313C9C" w14:textId="77777777" w:rsidR="00F51B77" w:rsidRDefault="00F51B77">
            <w:pPr>
              <w:widowControl/>
              <w:spacing w:line="312" w:lineRule="auto"/>
              <w:jc w:val="center"/>
            </w:pPr>
          </w:p>
        </w:tc>
        <w:tc>
          <w:tcPr>
            <w:tcW w:w="1425" w:type="dxa"/>
            <w:tcBorders>
              <w:top w:val="single" w:sz="4" w:space="0" w:color="auto"/>
              <w:left w:val="single" w:sz="4" w:space="0" w:color="auto"/>
              <w:bottom w:val="single" w:sz="4" w:space="0" w:color="auto"/>
              <w:right w:val="single" w:sz="4" w:space="0" w:color="auto"/>
            </w:tcBorders>
          </w:tcPr>
          <w:p w14:paraId="1BEEE89E" w14:textId="77777777" w:rsidR="00F51B77" w:rsidRDefault="00F51B77">
            <w:pPr>
              <w:widowControl/>
              <w:spacing w:line="312" w:lineRule="auto"/>
              <w:jc w:val="center"/>
            </w:pPr>
          </w:p>
        </w:tc>
        <w:tc>
          <w:tcPr>
            <w:tcW w:w="1341" w:type="dxa"/>
            <w:tcBorders>
              <w:top w:val="single" w:sz="4" w:space="0" w:color="auto"/>
              <w:left w:val="single" w:sz="4" w:space="0" w:color="auto"/>
              <w:bottom w:val="single" w:sz="4" w:space="0" w:color="auto"/>
              <w:right w:val="single" w:sz="4" w:space="0" w:color="auto"/>
            </w:tcBorders>
          </w:tcPr>
          <w:p w14:paraId="375EB4DD" w14:textId="77777777" w:rsidR="00F51B77" w:rsidRDefault="00F51B77">
            <w:pPr>
              <w:widowControl/>
              <w:spacing w:line="312" w:lineRule="auto"/>
              <w:jc w:val="center"/>
            </w:pPr>
          </w:p>
        </w:tc>
        <w:tc>
          <w:tcPr>
            <w:tcW w:w="1956" w:type="dxa"/>
            <w:tcBorders>
              <w:top w:val="single" w:sz="4" w:space="0" w:color="auto"/>
              <w:left w:val="single" w:sz="4" w:space="0" w:color="auto"/>
              <w:bottom w:val="single" w:sz="4" w:space="0" w:color="auto"/>
              <w:right w:val="single" w:sz="4" w:space="0" w:color="auto"/>
            </w:tcBorders>
          </w:tcPr>
          <w:p w14:paraId="474D565B" w14:textId="77777777" w:rsidR="00F51B77" w:rsidRDefault="00F51B77">
            <w:pPr>
              <w:widowControl/>
              <w:spacing w:line="312" w:lineRule="auto"/>
              <w:jc w:val="center"/>
            </w:pPr>
          </w:p>
        </w:tc>
        <w:tc>
          <w:tcPr>
            <w:tcW w:w="1071" w:type="dxa"/>
            <w:tcBorders>
              <w:top w:val="single" w:sz="4" w:space="0" w:color="auto"/>
              <w:left w:val="single" w:sz="4" w:space="0" w:color="auto"/>
              <w:bottom w:val="single" w:sz="4" w:space="0" w:color="auto"/>
              <w:right w:val="single" w:sz="4" w:space="0" w:color="auto"/>
            </w:tcBorders>
          </w:tcPr>
          <w:p w14:paraId="7CF6B340" w14:textId="77777777" w:rsidR="00F51B77" w:rsidRDefault="00F51B77">
            <w:pPr>
              <w:widowControl/>
              <w:spacing w:line="312" w:lineRule="auto"/>
              <w:jc w:val="center"/>
            </w:pPr>
          </w:p>
        </w:tc>
        <w:tc>
          <w:tcPr>
            <w:tcW w:w="1078" w:type="dxa"/>
            <w:tcBorders>
              <w:top w:val="single" w:sz="4" w:space="0" w:color="auto"/>
              <w:left w:val="single" w:sz="4" w:space="0" w:color="auto"/>
              <w:bottom w:val="single" w:sz="4" w:space="0" w:color="auto"/>
              <w:right w:val="single" w:sz="4" w:space="0" w:color="auto"/>
            </w:tcBorders>
          </w:tcPr>
          <w:p w14:paraId="1F47A86C" w14:textId="77777777" w:rsidR="00F51B77" w:rsidRDefault="00F51B77">
            <w:pPr>
              <w:widowControl/>
              <w:spacing w:line="312" w:lineRule="auto"/>
              <w:jc w:val="center"/>
            </w:pPr>
          </w:p>
        </w:tc>
      </w:tr>
      <w:tr w:rsidR="00F51B77" w14:paraId="1558CE8D" w14:textId="77777777">
        <w:tc>
          <w:tcPr>
            <w:tcW w:w="1424" w:type="dxa"/>
            <w:tcBorders>
              <w:top w:val="single" w:sz="4" w:space="0" w:color="auto"/>
              <w:left w:val="single" w:sz="4" w:space="0" w:color="auto"/>
              <w:bottom w:val="single" w:sz="4" w:space="0" w:color="auto"/>
              <w:right w:val="single" w:sz="4" w:space="0" w:color="auto"/>
            </w:tcBorders>
          </w:tcPr>
          <w:p w14:paraId="0C2C9D6A" w14:textId="77777777" w:rsidR="00F51B77" w:rsidRDefault="00F51B77">
            <w:pPr>
              <w:widowControl/>
              <w:spacing w:line="312" w:lineRule="auto"/>
              <w:jc w:val="center"/>
            </w:pPr>
          </w:p>
        </w:tc>
        <w:tc>
          <w:tcPr>
            <w:tcW w:w="1425" w:type="dxa"/>
            <w:tcBorders>
              <w:top w:val="single" w:sz="4" w:space="0" w:color="auto"/>
              <w:left w:val="single" w:sz="4" w:space="0" w:color="auto"/>
              <w:bottom w:val="single" w:sz="4" w:space="0" w:color="auto"/>
              <w:right w:val="single" w:sz="4" w:space="0" w:color="auto"/>
            </w:tcBorders>
          </w:tcPr>
          <w:p w14:paraId="269F9ED6" w14:textId="77777777" w:rsidR="00F51B77" w:rsidRDefault="00F51B77">
            <w:pPr>
              <w:widowControl/>
              <w:spacing w:line="312" w:lineRule="auto"/>
              <w:jc w:val="center"/>
            </w:pPr>
          </w:p>
        </w:tc>
        <w:tc>
          <w:tcPr>
            <w:tcW w:w="1425" w:type="dxa"/>
            <w:tcBorders>
              <w:top w:val="single" w:sz="4" w:space="0" w:color="auto"/>
              <w:left w:val="single" w:sz="4" w:space="0" w:color="auto"/>
              <w:bottom w:val="single" w:sz="4" w:space="0" w:color="auto"/>
              <w:right w:val="single" w:sz="4" w:space="0" w:color="auto"/>
            </w:tcBorders>
          </w:tcPr>
          <w:p w14:paraId="549D3B7A" w14:textId="77777777" w:rsidR="00F51B77" w:rsidRDefault="00F51B77">
            <w:pPr>
              <w:widowControl/>
              <w:spacing w:line="312" w:lineRule="auto"/>
              <w:jc w:val="center"/>
            </w:pPr>
          </w:p>
        </w:tc>
        <w:tc>
          <w:tcPr>
            <w:tcW w:w="1341" w:type="dxa"/>
            <w:tcBorders>
              <w:top w:val="single" w:sz="4" w:space="0" w:color="auto"/>
              <w:left w:val="single" w:sz="4" w:space="0" w:color="auto"/>
              <w:bottom w:val="single" w:sz="4" w:space="0" w:color="auto"/>
              <w:right w:val="single" w:sz="4" w:space="0" w:color="auto"/>
            </w:tcBorders>
          </w:tcPr>
          <w:p w14:paraId="2EFF98F4" w14:textId="77777777" w:rsidR="00F51B77" w:rsidRDefault="00F51B77">
            <w:pPr>
              <w:widowControl/>
              <w:spacing w:line="312" w:lineRule="auto"/>
              <w:jc w:val="center"/>
            </w:pPr>
          </w:p>
        </w:tc>
        <w:tc>
          <w:tcPr>
            <w:tcW w:w="1956" w:type="dxa"/>
            <w:tcBorders>
              <w:top w:val="single" w:sz="4" w:space="0" w:color="auto"/>
              <w:left w:val="single" w:sz="4" w:space="0" w:color="auto"/>
              <w:bottom w:val="single" w:sz="4" w:space="0" w:color="auto"/>
              <w:right w:val="single" w:sz="4" w:space="0" w:color="auto"/>
            </w:tcBorders>
          </w:tcPr>
          <w:p w14:paraId="1E9B961E" w14:textId="77777777" w:rsidR="00F51B77" w:rsidRDefault="00F51B77">
            <w:pPr>
              <w:widowControl/>
              <w:spacing w:line="312" w:lineRule="auto"/>
              <w:jc w:val="center"/>
            </w:pPr>
          </w:p>
        </w:tc>
        <w:tc>
          <w:tcPr>
            <w:tcW w:w="1071" w:type="dxa"/>
            <w:tcBorders>
              <w:top w:val="single" w:sz="4" w:space="0" w:color="auto"/>
              <w:left w:val="single" w:sz="4" w:space="0" w:color="auto"/>
              <w:bottom w:val="single" w:sz="4" w:space="0" w:color="auto"/>
              <w:right w:val="single" w:sz="4" w:space="0" w:color="auto"/>
            </w:tcBorders>
          </w:tcPr>
          <w:p w14:paraId="51DACFB2" w14:textId="77777777" w:rsidR="00F51B77" w:rsidRDefault="00F51B77">
            <w:pPr>
              <w:widowControl/>
              <w:spacing w:line="312" w:lineRule="auto"/>
              <w:jc w:val="center"/>
            </w:pPr>
          </w:p>
        </w:tc>
        <w:tc>
          <w:tcPr>
            <w:tcW w:w="1078" w:type="dxa"/>
            <w:tcBorders>
              <w:top w:val="single" w:sz="4" w:space="0" w:color="auto"/>
              <w:left w:val="single" w:sz="4" w:space="0" w:color="auto"/>
              <w:bottom w:val="single" w:sz="4" w:space="0" w:color="auto"/>
              <w:right w:val="single" w:sz="4" w:space="0" w:color="auto"/>
            </w:tcBorders>
          </w:tcPr>
          <w:p w14:paraId="525EAE7D" w14:textId="77777777" w:rsidR="00F51B77" w:rsidRDefault="00F51B77">
            <w:pPr>
              <w:widowControl/>
              <w:spacing w:line="312" w:lineRule="auto"/>
              <w:jc w:val="center"/>
            </w:pPr>
          </w:p>
        </w:tc>
      </w:tr>
    </w:tbl>
    <w:p w14:paraId="0AF8A23C" w14:textId="77777777" w:rsidR="00F51B77" w:rsidRDefault="00000000">
      <w:pPr>
        <w:widowControl/>
        <w:spacing w:line="480" w:lineRule="auto"/>
        <w:jc w:val="left"/>
        <w:rPr>
          <w:b/>
          <w:bCs/>
        </w:rPr>
      </w:pPr>
      <w:r>
        <w:t>备注：学院工作小组</w:t>
      </w:r>
      <w:r>
        <w:rPr>
          <w:rFonts w:hint="eastAsia"/>
        </w:rPr>
        <w:t>秘书汇总全部分数，公示给教研室作为是否录取的判断依据，院内存档</w:t>
      </w:r>
      <w:r>
        <w:t>。</w:t>
      </w:r>
    </w:p>
    <w:p w14:paraId="7F74954F" w14:textId="77777777" w:rsidR="00F51B77" w:rsidRDefault="00000000">
      <w:pPr>
        <w:widowControl/>
        <w:spacing w:line="480" w:lineRule="auto"/>
        <w:jc w:val="left"/>
      </w:pPr>
      <w:r>
        <w:t>备注计算公式：</w:t>
      </w:r>
    </w:p>
    <w:p w14:paraId="3690FCC6" w14:textId="77777777" w:rsidR="00F51B77" w:rsidRDefault="00F51B77">
      <w:pPr>
        <w:widowControl/>
        <w:spacing w:line="480" w:lineRule="auto"/>
        <w:jc w:val="center"/>
      </w:pPr>
    </w:p>
    <w:p w14:paraId="733E022E" w14:textId="77777777" w:rsidR="00F51B77" w:rsidRDefault="00000000">
      <w:pPr>
        <w:widowControl/>
        <w:spacing w:line="480" w:lineRule="auto"/>
        <w:ind w:leftChars="2000" w:left="4200"/>
        <w:jc w:val="center"/>
      </w:pPr>
      <w:r>
        <w:t>经手人：</w:t>
      </w:r>
    </w:p>
    <w:p w14:paraId="2CE69F24" w14:textId="77777777" w:rsidR="00F51B77" w:rsidRDefault="00000000">
      <w:pPr>
        <w:widowControl/>
        <w:spacing w:line="480" w:lineRule="auto"/>
        <w:ind w:leftChars="2000" w:left="4200"/>
        <w:jc w:val="center"/>
      </w:pPr>
      <w:r>
        <w:t>日期：</w:t>
      </w:r>
    </w:p>
    <w:p w14:paraId="2673E872" w14:textId="77777777" w:rsidR="00F51B77" w:rsidRDefault="00F51B77">
      <w:pPr>
        <w:widowControl/>
        <w:jc w:val="left"/>
        <w:sectPr w:rsidR="00F51B77">
          <w:pgSz w:w="11906" w:h="16838"/>
          <w:pgMar w:top="1440" w:right="849" w:bottom="993" w:left="1276" w:header="851" w:footer="992" w:gutter="0"/>
          <w:cols w:space="720"/>
          <w:docGrid w:type="lines" w:linePitch="312"/>
        </w:sectPr>
      </w:pPr>
    </w:p>
    <w:p w14:paraId="47A91203" w14:textId="77777777" w:rsidR="00F51B77" w:rsidRDefault="00000000">
      <w:pPr>
        <w:widowControl/>
        <w:spacing w:line="312" w:lineRule="auto"/>
        <w:ind w:right="210"/>
        <w:jc w:val="left"/>
      </w:pPr>
      <w:r>
        <w:rPr>
          <w:rFonts w:ascii="宋体" w:hAnsi="宋体" w:hint="eastAsia"/>
          <w:szCs w:val="21"/>
        </w:rPr>
        <w:lastRenderedPageBreak/>
        <w:t>附件4</w:t>
      </w:r>
    </w:p>
    <w:p w14:paraId="3C24EA90" w14:textId="77777777" w:rsidR="00F51B77" w:rsidRDefault="00000000">
      <w:pPr>
        <w:widowControl/>
        <w:spacing w:line="312" w:lineRule="auto"/>
        <w:ind w:right="210"/>
        <w:jc w:val="center"/>
        <w:rPr>
          <w:rFonts w:ascii="黑体" w:eastAsia="黑体" w:hAnsi="黑体" w:hint="eastAsia"/>
          <w:b/>
          <w:bCs/>
          <w:sz w:val="28"/>
          <w:szCs w:val="28"/>
        </w:rPr>
      </w:pPr>
      <w:r>
        <w:rPr>
          <w:rFonts w:ascii="黑体" w:eastAsia="黑体" w:hAnsi="黑体"/>
          <w:b/>
          <w:bCs/>
          <w:sz w:val="28"/>
          <w:szCs w:val="28"/>
        </w:rPr>
        <w:t>202</w:t>
      </w:r>
      <w:r>
        <w:rPr>
          <w:rFonts w:ascii="黑体" w:eastAsia="黑体" w:hAnsi="黑体" w:hint="eastAsia"/>
          <w:b/>
          <w:bCs/>
          <w:sz w:val="28"/>
          <w:szCs w:val="28"/>
        </w:rPr>
        <w:t>6</w:t>
      </w:r>
      <w:r>
        <w:rPr>
          <w:rFonts w:ascii="黑体" w:eastAsia="黑体" w:hAnsi="黑体"/>
          <w:b/>
          <w:bCs/>
          <w:sz w:val="28"/>
          <w:szCs w:val="28"/>
        </w:rPr>
        <w:t>-202</w:t>
      </w:r>
      <w:r>
        <w:rPr>
          <w:rFonts w:ascii="黑体" w:eastAsia="黑体" w:hAnsi="黑体" w:hint="eastAsia"/>
          <w:b/>
          <w:bCs/>
          <w:sz w:val="28"/>
          <w:szCs w:val="28"/>
        </w:rPr>
        <w:t>7</w:t>
      </w:r>
      <w:r>
        <w:rPr>
          <w:rFonts w:ascii="黑体" w:eastAsia="黑体" w:hAnsi="黑体"/>
          <w:b/>
          <w:bCs/>
          <w:sz w:val="28"/>
          <w:szCs w:val="28"/>
        </w:rPr>
        <w:t>-</w:t>
      </w:r>
      <w:r>
        <w:rPr>
          <w:rFonts w:ascii="黑体" w:eastAsia="黑体" w:hAnsi="黑体" w:hint="eastAsia"/>
          <w:b/>
          <w:bCs/>
          <w:sz w:val="28"/>
          <w:szCs w:val="28"/>
        </w:rPr>
        <w:t>1</w:t>
      </w:r>
      <w:r>
        <w:rPr>
          <w:rFonts w:ascii="黑体" w:eastAsia="黑体" w:hAnsi="黑体"/>
          <w:b/>
          <w:bCs/>
          <w:sz w:val="28"/>
          <w:szCs w:val="28"/>
        </w:rPr>
        <w:t>学期XXX专业拟录取名单</w:t>
      </w:r>
    </w:p>
    <w:tbl>
      <w:tblPr>
        <w:tblStyle w:val="ab"/>
        <w:tblW w:w="14344" w:type="dxa"/>
        <w:tblLayout w:type="fixed"/>
        <w:tblLook w:val="04A0" w:firstRow="1" w:lastRow="0" w:firstColumn="1" w:lastColumn="0" w:noHBand="0" w:noVBand="1"/>
      </w:tblPr>
      <w:tblGrid>
        <w:gridCol w:w="823"/>
        <w:gridCol w:w="1213"/>
        <w:gridCol w:w="1224"/>
        <w:gridCol w:w="928"/>
        <w:gridCol w:w="1755"/>
        <w:gridCol w:w="1551"/>
        <w:gridCol w:w="1460"/>
        <w:gridCol w:w="1912"/>
        <w:gridCol w:w="1671"/>
        <w:gridCol w:w="1807"/>
      </w:tblGrid>
      <w:tr w:rsidR="00F51B77" w14:paraId="34C479C7" w14:textId="77777777" w:rsidTr="00402D4C">
        <w:trPr>
          <w:trHeight w:val="491"/>
        </w:trPr>
        <w:tc>
          <w:tcPr>
            <w:tcW w:w="823" w:type="dxa"/>
            <w:tcBorders>
              <w:top w:val="single" w:sz="4" w:space="0" w:color="auto"/>
              <w:left w:val="single" w:sz="4" w:space="0" w:color="auto"/>
              <w:bottom w:val="single" w:sz="4" w:space="0" w:color="auto"/>
              <w:right w:val="single" w:sz="4" w:space="0" w:color="auto"/>
            </w:tcBorders>
            <w:vAlign w:val="center"/>
          </w:tcPr>
          <w:p w14:paraId="6F47583F" w14:textId="77777777" w:rsidR="00F51B77" w:rsidRDefault="00000000" w:rsidP="00402D4C">
            <w:pPr>
              <w:widowControl/>
              <w:spacing w:after="0" w:line="312" w:lineRule="auto"/>
              <w:jc w:val="center"/>
              <w:rPr>
                <w:b/>
                <w:bCs/>
              </w:rPr>
            </w:pPr>
            <w:r>
              <w:rPr>
                <w:b/>
                <w:bCs/>
              </w:rPr>
              <w:t>序号</w:t>
            </w:r>
          </w:p>
        </w:tc>
        <w:tc>
          <w:tcPr>
            <w:tcW w:w="1213" w:type="dxa"/>
            <w:tcBorders>
              <w:top w:val="single" w:sz="4" w:space="0" w:color="auto"/>
              <w:left w:val="single" w:sz="4" w:space="0" w:color="auto"/>
              <w:bottom w:val="single" w:sz="4" w:space="0" w:color="auto"/>
              <w:right w:val="single" w:sz="4" w:space="0" w:color="auto"/>
            </w:tcBorders>
            <w:vAlign w:val="center"/>
          </w:tcPr>
          <w:p w14:paraId="1F116319" w14:textId="77777777" w:rsidR="00F51B77" w:rsidRDefault="00000000" w:rsidP="00402D4C">
            <w:pPr>
              <w:widowControl/>
              <w:spacing w:after="0" w:line="312" w:lineRule="auto"/>
              <w:jc w:val="center"/>
              <w:rPr>
                <w:b/>
                <w:bCs/>
              </w:rPr>
            </w:pPr>
            <w:r>
              <w:rPr>
                <w:b/>
                <w:bCs/>
              </w:rPr>
              <w:t>学号</w:t>
            </w:r>
          </w:p>
        </w:tc>
        <w:tc>
          <w:tcPr>
            <w:tcW w:w="1224" w:type="dxa"/>
            <w:tcBorders>
              <w:top w:val="single" w:sz="4" w:space="0" w:color="auto"/>
              <w:left w:val="single" w:sz="4" w:space="0" w:color="auto"/>
              <w:bottom w:val="single" w:sz="4" w:space="0" w:color="auto"/>
              <w:right w:val="single" w:sz="4" w:space="0" w:color="auto"/>
            </w:tcBorders>
            <w:vAlign w:val="center"/>
          </w:tcPr>
          <w:p w14:paraId="79137372" w14:textId="77777777" w:rsidR="00F51B77" w:rsidRDefault="00000000" w:rsidP="00402D4C">
            <w:pPr>
              <w:widowControl/>
              <w:spacing w:after="0" w:line="312" w:lineRule="auto"/>
              <w:jc w:val="center"/>
              <w:rPr>
                <w:b/>
                <w:bCs/>
              </w:rPr>
            </w:pPr>
            <w:r>
              <w:rPr>
                <w:b/>
                <w:bCs/>
              </w:rPr>
              <w:t>姓名</w:t>
            </w:r>
          </w:p>
        </w:tc>
        <w:tc>
          <w:tcPr>
            <w:tcW w:w="928" w:type="dxa"/>
            <w:tcBorders>
              <w:top w:val="single" w:sz="4" w:space="0" w:color="auto"/>
              <w:left w:val="single" w:sz="4" w:space="0" w:color="auto"/>
              <w:bottom w:val="single" w:sz="4" w:space="0" w:color="auto"/>
              <w:right w:val="single" w:sz="4" w:space="0" w:color="auto"/>
            </w:tcBorders>
            <w:vAlign w:val="center"/>
          </w:tcPr>
          <w:p w14:paraId="7A40D38C" w14:textId="77777777" w:rsidR="00F51B77" w:rsidRDefault="00000000" w:rsidP="00402D4C">
            <w:pPr>
              <w:widowControl/>
              <w:spacing w:after="0" w:line="312" w:lineRule="auto"/>
              <w:jc w:val="center"/>
              <w:rPr>
                <w:b/>
                <w:bCs/>
              </w:rPr>
            </w:pPr>
            <w:r>
              <w:rPr>
                <w:b/>
                <w:bCs/>
              </w:rPr>
              <w:t>年级</w:t>
            </w:r>
          </w:p>
        </w:tc>
        <w:tc>
          <w:tcPr>
            <w:tcW w:w="1755" w:type="dxa"/>
            <w:tcBorders>
              <w:top w:val="single" w:sz="4" w:space="0" w:color="auto"/>
              <w:left w:val="single" w:sz="4" w:space="0" w:color="auto"/>
              <w:bottom w:val="single" w:sz="4" w:space="0" w:color="auto"/>
              <w:right w:val="single" w:sz="4" w:space="0" w:color="auto"/>
            </w:tcBorders>
            <w:vAlign w:val="center"/>
          </w:tcPr>
          <w:p w14:paraId="24009ADF" w14:textId="77777777" w:rsidR="00F51B77" w:rsidRDefault="00000000" w:rsidP="00402D4C">
            <w:pPr>
              <w:widowControl/>
              <w:spacing w:after="0" w:line="312" w:lineRule="auto"/>
              <w:jc w:val="center"/>
              <w:rPr>
                <w:b/>
                <w:bCs/>
              </w:rPr>
            </w:pPr>
            <w:r>
              <w:rPr>
                <w:b/>
                <w:bCs/>
              </w:rPr>
              <w:t>原专业校内代</w:t>
            </w:r>
            <w:r>
              <w:rPr>
                <w:rFonts w:hint="eastAsia"/>
                <w:b/>
                <w:bCs/>
              </w:rPr>
              <w:t>码</w:t>
            </w:r>
          </w:p>
        </w:tc>
        <w:tc>
          <w:tcPr>
            <w:tcW w:w="1551" w:type="dxa"/>
            <w:tcBorders>
              <w:top w:val="single" w:sz="4" w:space="0" w:color="auto"/>
              <w:left w:val="single" w:sz="4" w:space="0" w:color="auto"/>
              <w:bottom w:val="single" w:sz="4" w:space="0" w:color="auto"/>
              <w:right w:val="single" w:sz="4" w:space="0" w:color="auto"/>
            </w:tcBorders>
            <w:vAlign w:val="center"/>
          </w:tcPr>
          <w:p w14:paraId="46421DF9" w14:textId="77777777" w:rsidR="00F51B77" w:rsidRDefault="00000000" w:rsidP="00402D4C">
            <w:pPr>
              <w:widowControl/>
              <w:spacing w:after="0" w:line="312" w:lineRule="auto"/>
              <w:jc w:val="center"/>
              <w:rPr>
                <w:b/>
                <w:bCs/>
              </w:rPr>
            </w:pPr>
            <w:r>
              <w:rPr>
                <w:b/>
                <w:bCs/>
              </w:rPr>
              <w:t>原专业名称</w:t>
            </w:r>
          </w:p>
        </w:tc>
        <w:tc>
          <w:tcPr>
            <w:tcW w:w="1460" w:type="dxa"/>
            <w:tcBorders>
              <w:top w:val="single" w:sz="4" w:space="0" w:color="auto"/>
              <w:left w:val="single" w:sz="4" w:space="0" w:color="auto"/>
              <w:bottom w:val="single" w:sz="4" w:space="0" w:color="auto"/>
              <w:right w:val="single" w:sz="4" w:space="0" w:color="auto"/>
            </w:tcBorders>
            <w:vAlign w:val="center"/>
          </w:tcPr>
          <w:p w14:paraId="7184C5CD" w14:textId="77777777" w:rsidR="00F51B77" w:rsidRDefault="00000000" w:rsidP="00402D4C">
            <w:pPr>
              <w:widowControl/>
              <w:spacing w:after="0" w:line="312" w:lineRule="auto"/>
              <w:jc w:val="center"/>
              <w:rPr>
                <w:b/>
                <w:bCs/>
              </w:rPr>
            </w:pPr>
            <w:r>
              <w:rPr>
                <w:b/>
                <w:bCs/>
              </w:rPr>
              <w:t>原专业排名</w:t>
            </w:r>
          </w:p>
        </w:tc>
        <w:tc>
          <w:tcPr>
            <w:tcW w:w="1912" w:type="dxa"/>
            <w:tcBorders>
              <w:top w:val="single" w:sz="4" w:space="0" w:color="auto"/>
              <w:left w:val="single" w:sz="4" w:space="0" w:color="auto"/>
              <w:bottom w:val="single" w:sz="4" w:space="0" w:color="auto"/>
              <w:right w:val="single" w:sz="4" w:space="0" w:color="auto"/>
            </w:tcBorders>
            <w:vAlign w:val="center"/>
          </w:tcPr>
          <w:p w14:paraId="0DA53C57" w14:textId="77777777" w:rsidR="00F51B77" w:rsidRDefault="00000000" w:rsidP="00402D4C">
            <w:pPr>
              <w:widowControl/>
              <w:spacing w:after="0" w:line="312" w:lineRule="auto"/>
              <w:jc w:val="center"/>
              <w:rPr>
                <w:b/>
                <w:bCs/>
              </w:rPr>
            </w:pPr>
            <w:r>
              <w:rPr>
                <w:b/>
                <w:bCs/>
              </w:rPr>
              <w:t>转入专业校内代码</w:t>
            </w:r>
          </w:p>
        </w:tc>
        <w:tc>
          <w:tcPr>
            <w:tcW w:w="1671" w:type="dxa"/>
            <w:tcBorders>
              <w:top w:val="single" w:sz="4" w:space="0" w:color="auto"/>
              <w:left w:val="single" w:sz="4" w:space="0" w:color="auto"/>
              <w:bottom w:val="single" w:sz="4" w:space="0" w:color="auto"/>
              <w:right w:val="single" w:sz="4" w:space="0" w:color="auto"/>
            </w:tcBorders>
            <w:vAlign w:val="center"/>
          </w:tcPr>
          <w:p w14:paraId="17089A9E" w14:textId="77777777" w:rsidR="00F51B77" w:rsidRDefault="00000000" w:rsidP="00402D4C">
            <w:pPr>
              <w:widowControl/>
              <w:spacing w:after="0" w:line="312" w:lineRule="auto"/>
              <w:jc w:val="center"/>
              <w:rPr>
                <w:b/>
                <w:bCs/>
              </w:rPr>
            </w:pPr>
            <w:r>
              <w:rPr>
                <w:b/>
                <w:bCs/>
              </w:rPr>
              <w:t>转入专业名称</w:t>
            </w:r>
          </w:p>
        </w:tc>
        <w:tc>
          <w:tcPr>
            <w:tcW w:w="1807" w:type="dxa"/>
            <w:tcBorders>
              <w:top w:val="single" w:sz="4" w:space="0" w:color="auto"/>
              <w:left w:val="single" w:sz="4" w:space="0" w:color="auto"/>
              <w:bottom w:val="single" w:sz="4" w:space="0" w:color="auto"/>
              <w:right w:val="single" w:sz="4" w:space="0" w:color="auto"/>
            </w:tcBorders>
            <w:vAlign w:val="center"/>
          </w:tcPr>
          <w:p w14:paraId="40205E0A" w14:textId="77777777" w:rsidR="00F51B77" w:rsidRDefault="00000000" w:rsidP="00402D4C">
            <w:pPr>
              <w:widowControl/>
              <w:spacing w:after="0" w:line="312" w:lineRule="auto"/>
              <w:jc w:val="center"/>
              <w:rPr>
                <w:b/>
                <w:bCs/>
              </w:rPr>
            </w:pPr>
            <w:r>
              <w:rPr>
                <w:b/>
                <w:bCs/>
              </w:rPr>
              <w:t>教研室意见</w:t>
            </w:r>
          </w:p>
        </w:tc>
      </w:tr>
      <w:tr w:rsidR="00F51B77" w14:paraId="4C1A4C78" w14:textId="77777777">
        <w:tc>
          <w:tcPr>
            <w:tcW w:w="823" w:type="dxa"/>
            <w:tcBorders>
              <w:top w:val="single" w:sz="4" w:space="0" w:color="auto"/>
              <w:left w:val="single" w:sz="4" w:space="0" w:color="auto"/>
              <w:bottom w:val="single" w:sz="4" w:space="0" w:color="auto"/>
              <w:right w:val="single" w:sz="4" w:space="0" w:color="auto"/>
            </w:tcBorders>
          </w:tcPr>
          <w:p w14:paraId="7080A074" w14:textId="77777777" w:rsidR="00F51B77" w:rsidRDefault="00F51B77">
            <w:pPr>
              <w:widowControl/>
              <w:spacing w:line="312" w:lineRule="auto"/>
              <w:ind w:right="210"/>
              <w:jc w:val="center"/>
              <w:rPr>
                <w:b/>
                <w:bCs/>
              </w:rPr>
            </w:pPr>
          </w:p>
        </w:tc>
        <w:tc>
          <w:tcPr>
            <w:tcW w:w="1213" w:type="dxa"/>
            <w:tcBorders>
              <w:top w:val="single" w:sz="4" w:space="0" w:color="auto"/>
              <w:left w:val="single" w:sz="4" w:space="0" w:color="auto"/>
              <w:bottom w:val="single" w:sz="4" w:space="0" w:color="auto"/>
              <w:right w:val="single" w:sz="4" w:space="0" w:color="auto"/>
            </w:tcBorders>
          </w:tcPr>
          <w:p w14:paraId="11988831" w14:textId="77777777" w:rsidR="00F51B77" w:rsidRDefault="00F51B77">
            <w:pPr>
              <w:widowControl/>
              <w:spacing w:line="312" w:lineRule="auto"/>
              <w:ind w:right="210"/>
              <w:jc w:val="center"/>
              <w:rPr>
                <w:b/>
                <w:bCs/>
              </w:rPr>
            </w:pPr>
          </w:p>
        </w:tc>
        <w:tc>
          <w:tcPr>
            <w:tcW w:w="1224" w:type="dxa"/>
            <w:tcBorders>
              <w:top w:val="single" w:sz="4" w:space="0" w:color="auto"/>
              <w:left w:val="single" w:sz="4" w:space="0" w:color="auto"/>
              <w:bottom w:val="single" w:sz="4" w:space="0" w:color="auto"/>
              <w:right w:val="single" w:sz="4" w:space="0" w:color="auto"/>
            </w:tcBorders>
          </w:tcPr>
          <w:p w14:paraId="23AD71A1" w14:textId="77777777" w:rsidR="00F51B77" w:rsidRDefault="00F51B77">
            <w:pPr>
              <w:widowControl/>
              <w:spacing w:line="312" w:lineRule="auto"/>
              <w:ind w:right="210"/>
              <w:jc w:val="center"/>
              <w:rPr>
                <w:b/>
                <w:bCs/>
              </w:rPr>
            </w:pPr>
          </w:p>
        </w:tc>
        <w:tc>
          <w:tcPr>
            <w:tcW w:w="928" w:type="dxa"/>
            <w:tcBorders>
              <w:top w:val="single" w:sz="4" w:space="0" w:color="auto"/>
              <w:left w:val="single" w:sz="4" w:space="0" w:color="auto"/>
              <w:bottom w:val="single" w:sz="4" w:space="0" w:color="auto"/>
              <w:right w:val="single" w:sz="4" w:space="0" w:color="auto"/>
            </w:tcBorders>
          </w:tcPr>
          <w:p w14:paraId="4FECFF4F" w14:textId="77777777" w:rsidR="00F51B77" w:rsidRDefault="00F51B77">
            <w:pPr>
              <w:widowControl/>
              <w:spacing w:line="312" w:lineRule="auto"/>
              <w:ind w:right="210"/>
              <w:jc w:val="center"/>
              <w:rPr>
                <w:b/>
                <w:bCs/>
              </w:rPr>
            </w:pPr>
          </w:p>
        </w:tc>
        <w:tc>
          <w:tcPr>
            <w:tcW w:w="1755" w:type="dxa"/>
            <w:tcBorders>
              <w:top w:val="single" w:sz="4" w:space="0" w:color="auto"/>
              <w:left w:val="single" w:sz="4" w:space="0" w:color="auto"/>
              <w:bottom w:val="single" w:sz="4" w:space="0" w:color="auto"/>
              <w:right w:val="single" w:sz="4" w:space="0" w:color="auto"/>
            </w:tcBorders>
          </w:tcPr>
          <w:p w14:paraId="520B6106" w14:textId="77777777" w:rsidR="00F51B77" w:rsidRDefault="00F51B77">
            <w:pPr>
              <w:widowControl/>
              <w:spacing w:line="312" w:lineRule="auto"/>
              <w:ind w:right="210"/>
              <w:jc w:val="center"/>
              <w:rPr>
                <w:b/>
                <w:bCs/>
              </w:rPr>
            </w:pPr>
          </w:p>
        </w:tc>
        <w:tc>
          <w:tcPr>
            <w:tcW w:w="1551" w:type="dxa"/>
            <w:tcBorders>
              <w:top w:val="single" w:sz="4" w:space="0" w:color="auto"/>
              <w:left w:val="single" w:sz="4" w:space="0" w:color="auto"/>
              <w:bottom w:val="single" w:sz="4" w:space="0" w:color="auto"/>
              <w:right w:val="single" w:sz="4" w:space="0" w:color="auto"/>
            </w:tcBorders>
          </w:tcPr>
          <w:p w14:paraId="19960F87" w14:textId="77777777" w:rsidR="00F51B77" w:rsidRDefault="00F51B77">
            <w:pPr>
              <w:widowControl/>
              <w:spacing w:line="312" w:lineRule="auto"/>
              <w:ind w:right="210"/>
              <w:jc w:val="center"/>
              <w:rPr>
                <w:b/>
                <w:bCs/>
              </w:rPr>
            </w:pPr>
          </w:p>
        </w:tc>
        <w:tc>
          <w:tcPr>
            <w:tcW w:w="1460" w:type="dxa"/>
            <w:tcBorders>
              <w:top w:val="single" w:sz="4" w:space="0" w:color="auto"/>
              <w:left w:val="single" w:sz="4" w:space="0" w:color="auto"/>
              <w:bottom w:val="single" w:sz="4" w:space="0" w:color="auto"/>
              <w:right w:val="single" w:sz="4" w:space="0" w:color="auto"/>
            </w:tcBorders>
          </w:tcPr>
          <w:p w14:paraId="2CDE7A8C" w14:textId="77777777" w:rsidR="00F51B77" w:rsidRDefault="00F51B77">
            <w:pPr>
              <w:widowControl/>
              <w:spacing w:line="312" w:lineRule="auto"/>
              <w:ind w:right="210"/>
              <w:jc w:val="center"/>
              <w:rPr>
                <w:b/>
                <w:bCs/>
              </w:rPr>
            </w:pPr>
          </w:p>
        </w:tc>
        <w:tc>
          <w:tcPr>
            <w:tcW w:w="1912" w:type="dxa"/>
            <w:tcBorders>
              <w:top w:val="single" w:sz="4" w:space="0" w:color="auto"/>
              <w:left w:val="single" w:sz="4" w:space="0" w:color="auto"/>
              <w:bottom w:val="single" w:sz="4" w:space="0" w:color="auto"/>
              <w:right w:val="single" w:sz="4" w:space="0" w:color="auto"/>
            </w:tcBorders>
          </w:tcPr>
          <w:p w14:paraId="6E1011CA" w14:textId="77777777" w:rsidR="00F51B77" w:rsidRDefault="00F51B77">
            <w:pPr>
              <w:widowControl/>
              <w:spacing w:line="312" w:lineRule="auto"/>
              <w:ind w:right="210"/>
              <w:jc w:val="center"/>
              <w:rPr>
                <w:b/>
                <w:bCs/>
              </w:rPr>
            </w:pPr>
          </w:p>
        </w:tc>
        <w:tc>
          <w:tcPr>
            <w:tcW w:w="1671" w:type="dxa"/>
            <w:tcBorders>
              <w:top w:val="single" w:sz="4" w:space="0" w:color="auto"/>
              <w:left w:val="single" w:sz="4" w:space="0" w:color="auto"/>
              <w:bottom w:val="single" w:sz="4" w:space="0" w:color="auto"/>
              <w:right w:val="single" w:sz="4" w:space="0" w:color="auto"/>
            </w:tcBorders>
          </w:tcPr>
          <w:p w14:paraId="798776C7" w14:textId="77777777" w:rsidR="00F51B77" w:rsidRDefault="00F51B77">
            <w:pPr>
              <w:widowControl/>
              <w:spacing w:line="312" w:lineRule="auto"/>
              <w:ind w:right="210"/>
              <w:jc w:val="center"/>
              <w:rPr>
                <w:b/>
                <w:bCs/>
              </w:rPr>
            </w:pPr>
          </w:p>
        </w:tc>
        <w:tc>
          <w:tcPr>
            <w:tcW w:w="1807" w:type="dxa"/>
            <w:tcBorders>
              <w:top w:val="single" w:sz="4" w:space="0" w:color="auto"/>
              <w:left w:val="single" w:sz="4" w:space="0" w:color="auto"/>
              <w:bottom w:val="single" w:sz="4" w:space="0" w:color="auto"/>
              <w:right w:val="single" w:sz="4" w:space="0" w:color="auto"/>
            </w:tcBorders>
          </w:tcPr>
          <w:p w14:paraId="5CE4AEFF" w14:textId="77777777" w:rsidR="00F51B77" w:rsidRDefault="00F51B77">
            <w:pPr>
              <w:widowControl/>
              <w:spacing w:line="312" w:lineRule="auto"/>
              <w:ind w:right="210"/>
              <w:jc w:val="center"/>
              <w:rPr>
                <w:b/>
                <w:bCs/>
              </w:rPr>
            </w:pPr>
          </w:p>
        </w:tc>
      </w:tr>
      <w:tr w:rsidR="00F51B77" w14:paraId="5E724441" w14:textId="77777777">
        <w:tc>
          <w:tcPr>
            <w:tcW w:w="823" w:type="dxa"/>
            <w:tcBorders>
              <w:top w:val="single" w:sz="4" w:space="0" w:color="auto"/>
              <w:left w:val="single" w:sz="4" w:space="0" w:color="auto"/>
              <w:bottom w:val="single" w:sz="4" w:space="0" w:color="auto"/>
              <w:right w:val="single" w:sz="4" w:space="0" w:color="auto"/>
            </w:tcBorders>
          </w:tcPr>
          <w:p w14:paraId="27F47DA6" w14:textId="77777777" w:rsidR="00F51B77" w:rsidRDefault="00F51B77">
            <w:pPr>
              <w:widowControl/>
              <w:spacing w:line="312" w:lineRule="auto"/>
              <w:ind w:right="210"/>
              <w:jc w:val="center"/>
              <w:rPr>
                <w:b/>
                <w:bCs/>
              </w:rPr>
            </w:pPr>
          </w:p>
        </w:tc>
        <w:tc>
          <w:tcPr>
            <w:tcW w:w="1213" w:type="dxa"/>
            <w:tcBorders>
              <w:top w:val="single" w:sz="4" w:space="0" w:color="auto"/>
              <w:left w:val="single" w:sz="4" w:space="0" w:color="auto"/>
              <w:bottom w:val="single" w:sz="4" w:space="0" w:color="auto"/>
              <w:right w:val="single" w:sz="4" w:space="0" w:color="auto"/>
            </w:tcBorders>
          </w:tcPr>
          <w:p w14:paraId="69850BEA" w14:textId="77777777" w:rsidR="00F51B77" w:rsidRDefault="00F51B77">
            <w:pPr>
              <w:widowControl/>
              <w:spacing w:line="312" w:lineRule="auto"/>
              <w:ind w:right="210"/>
              <w:jc w:val="center"/>
              <w:rPr>
                <w:b/>
                <w:bCs/>
              </w:rPr>
            </w:pPr>
          </w:p>
        </w:tc>
        <w:tc>
          <w:tcPr>
            <w:tcW w:w="1224" w:type="dxa"/>
            <w:tcBorders>
              <w:top w:val="single" w:sz="4" w:space="0" w:color="auto"/>
              <w:left w:val="single" w:sz="4" w:space="0" w:color="auto"/>
              <w:bottom w:val="single" w:sz="4" w:space="0" w:color="auto"/>
              <w:right w:val="single" w:sz="4" w:space="0" w:color="auto"/>
            </w:tcBorders>
          </w:tcPr>
          <w:p w14:paraId="3026FC35" w14:textId="77777777" w:rsidR="00F51B77" w:rsidRDefault="00F51B77">
            <w:pPr>
              <w:widowControl/>
              <w:spacing w:line="312" w:lineRule="auto"/>
              <w:ind w:right="210"/>
              <w:jc w:val="center"/>
              <w:rPr>
                <w:b/>
                <w:bCs/>
              </w:rPr>
            </w:pPr>
          </w:p>
        </w:tc>
        <w:tc>
          <w:tcPr>
            <w:tcW w:w="928" w:type="dxa"/>
            <w:tcBorders>
              <w:top w:val="single" w:sz="4" w:space="0" w:color="auto"/>
              <w:left w:val="single" w:sz="4" w:space="0" w:color="auto"/>
              <w:bottom w:val="single" w:sz="4" w:space="0" w:color="auto"/>
              <w:right w:val="single" w:sz="4" w:space="0" w:color="auto"/>
            </w:tcBorders>
          </w:tcPr>
          <w:p w14:paraId="62A63BD1" w14:textId="77777777" w:rsidR="00F51B77" w:rsidRDefault="00F51B77">
            <w:pPr>
              <w:widowControl/>
              <w:spacing w:line="312" w:lineRule="auto"/>
              <w:ind w:right="210"/>
              <w:jc w:val="center"/>
              <w:rPr>
                <w:b/>
                <w:bCs/>
              </w:rPr>
            </w:pPr>
          </w:p>
        </w:tc>
        <w:tc>
          <w:tcPr>
            <w:tcW w:w="1755" w:type="dxa"/>
            <w:tcBorders>
              <w:top w:val="single" w:sz="4" w:space="0" w:color="auto"/>
              <w:left w:val="single" w:sz="4" w:space="0" w:color="auto"/>
              <w:bottom w:val="single" w:sz="4" w:space="0" w:color="auto"/>
              <w:right w:val="single" w:sz="4" w:space="0" w:color="auto"/>
            </w:tcBorders>
          </w:tcPr>
          <w:p w14:paraId="1E51B478" w14:textId="77777777" w:rsidR="00F51B77" w:rsidRDefault="00F51B77">
            <w:pPr>
              <w:widowControl/>
              <w:spacing w:line="312" w:lineRule="auto"/>
              <w:ind w:right="210"/>
              <w:jc w:val="center"/>
              <w:rPr>
                <w:b/>
                <w:bCs/>
              </w:rPr>
            </w:pPr>
          </w:p>
        </w:tc>
        <w:tc>
          <w:tcPr>
            <w:tcW w:w="1551" w:type="dxa"/>
            <w:tcBorders>
              <w:top w:val="single" w:sz="4" w:space="0" w:color="auto"/>
              <w:left w:val="single" w:sz="4" w:space="0" w:color="auto"/>
              <w:bottom w:val="single" w:sz="4" w:space="0" w:color="auto"/>
              <w:right w:val="single" w:sz="4" w:space="0" w:color="auto"/>
            </w:tcBorders>
          </w:tcPr>
          <w:p w14:paraId="3F851684" w14:textId="77777777" w:rsidR="00F51B77" w:rsidRDefault="00F51B77">
            <w:pPr>
              <w:widowControl/>
              <w:spacing w:line="312" w:lineRule="auto"/>
              <w:ind w:right="210"/>
              <w:jc w:val="center"/>
              <w:rPr>
                <w:b/>
                <w:bCs/>
              </w:rPr>
            </w:pPr>
          </w:p>
        </w:tc>
        <w:tc>
          <w:tcPr>
            <w:tcW w:w="1460" w:type="dxa"/>
            <w:tcBorders>
              <w:top w:val="single" w:sz="4" w:space="0" w:color="auto"/>
              <w:left w:val="single" w:sz="4" w:space="0" w:color="auto"/>
              <w:bottom w:val="single" w:sz="4" w:space="0" w:color="auto"/>
              <w:right w:val="single" w:sz="4" w:space="0" w:color="auto"/>
            </w:tcBorders>
          </w:tcPr>
          <w:p w14:paraId="6FBDA542" w14:textId="77777777" w:rsidR="00F51B77" w:rsidRDefault="00F51B77">
            <w:pPr>
              <w:widowControl/>
              <w:spacing w:line="312" w:lineRule="auto"/>
              <w:ind w:right="210"/>
              <w:jc w:val="center"/>
              <w:rPr>
                <w:b/>
                <w:bCs/>
              </w:rPr>
            </w:pPr>
          </w:p>
        </w:tc>
        <w:tc>
          <w:tcPr>
            <w:tcW w:w="1912" w:type="dxa"/>
            <w:tcBorders>
              <w:top w:val="single" w:sz="4" w:space="0" w:color="auto"/>
              <w:left w:val="single" w:sz="4" w:space="0" w:color="auto"/>
              <w:bottom w:val="single" w:sz="4" w:space="0" w:color="auto"/>
              <w:right w:val="single" w:sz="4" w:space="0" w:color="auto"/>
            </w:tcBorders>
          </w:tcPr>
          <w:p w14:paraId="5979D6FA" w14:textId="77777777" w:rsidR="00F51B77" w:rsidRDefault="00F51B77">
            <w:pPr>
              <w:widowControl/>
              <w:spacing w:line="312" w:lineRule="auto"/>
              <w:ind w:right="210"/>
              <w:jc w:val="center"/>
              <w:rPr>
                <w:b/>
                <w:bCs/>
              </w:rPr>
            </w:pPr>
          </w:p>
        </w:tc>
        <w:tc>
          <w:tcPr>
            <w:tcW w:w="1671" w:type="dxa"/>
            <w:tcBorders>
              <w:top w:val="single" w:sz="4" w:space="0" w:color="auto"/>
              <w:left w:val="single" w:sz="4" w:space="0" w:color="auto"/>
              <w:bottom w:val="single" w:sz="4" w:space="0" w:color="auto"/>
              <w:right w:val="single" w:sz="4" w:space="0" w:color="auto"/>
            </w:tcBorders>
          </w:tcPr>
          <w:p w14:paraId="3239145B" w14:textId="77777777" w:rsidR="00F51B77" w:rsidRDefault="00F51B77">
            <w:pPr>
              <w:widowControl/>
              <w:spacing w:line="312" w:lineRule="auto"/>
              <w:ind w:right="210"/>
              <w:jc w:val="center"/>
              <w:rPr>
                <w:b/>
                <w:bCs/>
              </w:rPr>
            </w:pPr>
          </w:p>
        </w:tc>
        <w:tc>
          <w:tcPr>
            <w:tcW w:w="1807" w:type="dxa"/>
            <w:tcBorders>
              <w:top w:val="single" w:sz="4" w:space="0" w:color="auto"/>
              <w:left w:val="single" w:sz="4" w:space="0" w:color="auto"/>
              <w:bottom w:val="single" w:sz="4" w:space="0" w:color="auto"/>
              <w:right w:val="single" w:sz="4" w:space="0" w:color="auto"/>
            </w:tcBorders>
          </w:tcPr>
          <w:p w14:paraId="52CEB13D" w14:textId="77777777" w:rsidR="00F51B77" w:rsidRDefault="00F51B77">
            <w:pPr>
              <w:widowControl/>
              <w:spacing w:line="312" w:lineRule="auto"/>
              <w:ind w:right="210"/>
              <w:jc w:val="center"/>
              <w:rPr>
                <w:b/>
                <w:bCs/>
              </w:rPr>
            </w:pPr>
          </w:p>
        </w:tc>
      </w:tr>
      <w:tr w:rsidR="00F51B77" w14:paraId="71DA9E17" w14:textId="77777777">
        <w:tc>
          <w:tcPr>
            <w:tcW w:w="823" w:type="dxa"/>
            <w:tcBorders>
              <w:top w:val="single" w:sz="4" w:space="0" w:color="auto"/>
              <w:left w:val="single" w:sz="4" w:space="0" w:color="auto"/>
              <w:bottom w:val="single" w:sz="4" w:space="0" w:color="auto"/>
              <w:right w:val="single" w:sz="4" w:space="0" w:color="auto"/>
            </w:tcBorders>
          </w:tcPr>
          <w:p w14:paraId="60B15C4F" w14:textId="77777777" w:rsidR="00F51B77" w:rsidRDefault="00F51B77">
            <w:pPr>
              <w:widowControl/>
              <w:spacing w:line="312" w:lineRule="auto"/>
              <w:ind w:right="210"/>
              <w:jc w:val="center"/>
              <w:rPr>
                <w:b/>
                <w:bCs/>
              </w:rPr>
            </w:pPr>
          </w:p>
        </w:tc>
        <w:tc>
          <w:tcPr>
            <w:tcW w:w="1213" w:type="dxa"/>
            <w:tcBorders>
              <w:top w:val="single" w:sz="4" w:space="0" w:color="auto"/>
              <w:left w:val="single" w:sz="4" w:space="0" w:color="auto"/>
              <w:bottom w:val="single" w:sz="4" w:space="0" w:color="auto"/>
              <w:right w:val="single" w:sz="4" w:space="0" w:color="auto"/>
            </w:tcBorders>
          </w:tcPr>
          <w:p w14:paraId="0F2F35B8" w14:textId="77777777" w:rsidR="00F51B77" w:rsidRDefault="00F51B77">
            <w:pPr>
              <w:widowControl/>
              <w:spacing w:line="312" w:lineRule="auto"/>
              <w:ind w:right="210"/>
              <w:jc w:val="center"/>
              <w:rPr>
                <w:b/>
                <w:bCs/>
              </w:rPr>
            </w:pPr>
          </w:p>
        </w:tc>
        <w:tc>
          <w:tcPr>
            <w:tcW w:w="1224" w:type="dxa"/>
            <w:tcBorders>
              <w:top w:val="single" w:sz="4" w:space="0" w:color="auto"/>
              <w:left w:val="single" w:sz="4" w:space="0" w:color="auto"/>
              <w:bottom w:val="single" w:sz="4" w:space="0" w:color="auto"/>
              <w:right w:val="single" w:sz="4" w:space="0" w:color="auto"/>
            </w:tcBorders>
          </w:tcPr>
          <w:p w14:paraId="212C805A" w14:textId="77777777" w:rsidR="00F51B77" w:rsidRDefault="00F51B77">
            <w:pPr>
              <w:widowControl/>
              <w:spacing w:line="312" w:lineRule="auto"/>
              <w:ind w:right="210"/>
              <w:jc w:val="center"/>
              <w:rPr>
                <w:b/>
                <w:bCs/>
              </w:rPr>
            </w:pPr>
          </w:p>
        </w:tc>
        <w:tc>
          <w:tcPr>
            <w:tcW w:w="928" w:type="dxa"/>
            <w:tcBorders>
              <w:top w:val="single" w:sz="4" w:space="0" w:color="auto"/>
              <w:left w:val="single" w:sz="4" w:space="0" w:color="auto"/>
              <w:bottom w:val="single" w:sz="4" w:space="0" w:color="auto"/>
              <w:right w:val="single" w:sz="4" w:space="0" w:color="auto"/>
            </w:tcBorders>
          </w:tcPr>
          <w:p w14:paraId="4344D27D" w14:textId="77777777" w:rsidR="00F51B77" w:rsidRDefault="00F51B77">
            <w:pPr>
              <w:widowControl/>
              <w:spacing w:line="312" w:lineRule="auto"/>
              <w:ind w:right="210"/>
              <w:jc w:val="center"/>
              <w:rPr>
                <w:b/>
                <w:bCs/>
              </w:rPr>
            </w:pPr>
          </w:p>
        </w:tc>
        <w:tc>
          <w:tcPr>
            <w:tcW w:w="1755" w:type="dxa"/>
            <w:tcBorders>
              <w:top w:val="single" w:sz="4" w:space="0" w:color="auto"/>
              <w:left w:val="single" w:sz="4" w:space="0" w:color="auto"/>
              <w:bottom w:val="single" w:sz="4" w:space="0" w:color="auto"/>
              <w:right w:val="single" w:sz="4" w:space="0" w:color="auto"/>
            </w:tcBorders>
          </w:tcPr>
          <w:p w14:paraId="424BDE6D" w14:textId="77777777" w:rsidR="00F51B77" w:rsidRDefault="00F51B77">
            <w:pPr>
              <w:widowControl/>
              <w:spacing w:line="312" w:lineRule="auto"/>
              <w:ind w:right="210"/>
              <w:jc w:val="center"/>
              <w:rPr>
                <w:b/>
                <w:bCs/>
              </w:rPr>
            </w:pPr>
          </w:p>
        </w:tc>
        <w:tc>
          <w:tcPr>
            <w:tcW w:w="1551" w:type="dxa"/>
            <w:tcBorders>
              <w:top w:val="single" w:sz="4" w:space="0" w:color="auto"/>
              <w:left w:val="single" w:sz="4" w:space="0" w:color="auto"/>
              <w:bottom w:val="single" w:sz="4" w:space="0" w:color="auto"/>
              <w:right w:val="single" w:sz="4" w:space="0" w:color="auto"/>
            </w:tcBorders>
          </w:tcPr>
          <w:p w14:paraId="73A0CD57" w14:textId="77777777" w:rsidR="00F51B77" w:rsidRDefault="00F51B77">
            <w:pPr>
              <w:widowControl/>
              <w:spacing w:line="312" w:lineRule="auto"/>
              <w:ind w:right="210"/>
              <w:jc w:val="center"/>
              <w:rPr>
                <w:b/>
                <w:bCs/>
              </w:rPr>
            </w:pPr>
          </w:p>
        </w:tc>
        <w:tc>
          <w:tcPr>
            <w:tcW w:w="1460" w:type="dxa"/>
            <w:tcBorders>
              <w:top w:val="single" w:sz="4" w:space="0" w:color="auto"/>
              <w:left w:val="single" w:sz="4" w:space="0" w:color="auto"/>
              <w:bottom w:val="single" w:sz="4" w:space="0" w:color="auto"/>
              <w:right w:val="single" w:sz="4" w:space="0" w:color="auto"/>
            </w:tcBorders>
          </w:tcPr>
          <w:p w14:paraId="7AF28953" w14:textId="77777777" w:rsidR="00F51B77" w:rsidRDefault="00F51B77">
            <w:pPr>
              <w:widowControl/>
              <w:spacing w:line="312" w:lineRule="auto"/>
              <w:ind w:right="210"/>
              <w:jc w:val="center"/>
              <w:rPr>
                <w:b/>
                <w:bCs/>
              </w:rPr>
            </w:pPr>
          </w:p>
        </w:tc>
        <w:tc>
          <w:tcPr>
            <w:tcW w:w="1912" w:type="dxa"/>
            <w:tcBorders>
              <w:top w:val="single" w:sz="4" w:space="0" w:color="auto"/>
              <w:left w:val="single" w:sz="4" w:space="0" w:color="auto"/>
              <w:bottom w:val="single" w:sz="4" w:space="0" w:color="auto"/>
              <w:right w:val="single" w:sz="4" w:space="0" w:color="auto"/>
            </w:tcBorders>
          </w:tcPr>
          <w:p w14:paraId="458B25C5" w14:textId="77777777" w:rsidR="00F51B77" w:rsidRDefault="00F51B77">
            <w:pPr>
              <w:widowControl/>
              <w:spacing w:line="312" w:lineRule="auto"/>
              <w:ind w:right="210"/>
              <w:jc w:val="center"/>
              <w:rPr>
                <w:b/>
                <w:bCs/>
              </w:rPr>
            </w:pPr>
          </w:p>
        </w:tc>
        <w:tc>
          <w:tcPr>
            <w:tcW w:w="1671" w:type="dxa"/>
            <w:tcBorders>
              <w:top w:val="single" w:sz="4" w:space="0" w:color="auto"/>
              <w:left w:val="single" w:sz="4" w:space="0" w:color="auto"/>
              <w:bottom w:val="single" w:sz="4" w:space="0" w:color="auto"/>
              <w:right w:val="single" w:sz="4" w:space="0" w:color="auto"/>
            </w:tcBorders>
          </w:tcPr>
          <w:p w14:paraId="0634D0B6" w14:textId="77777777" w:rsidR="00F51B77" w:rsidRDefault="00F51B77">
            <w:pPr>
              <w:widowControl/>
              <w:spacing w:line="312" w:lineRule="auto"/>
              <w:ind w:right="210"/>
              <w:jc w:val="center"/>
              <w:rPr>
                <w:b/>
                <w:bCs/>
              </w:rPr>
            </w:pPr>
          </w:p>
        </w:tc>
        <w:tc>
          <w:tcPr>
            <w:tcW w:w="1807" w:type="dxa"/>
            <w:tcBorders>
              <w:top w:val="single" w:sz="4" w:space="0" w:color="auto"/>
              <w:left w:val="single" w:sz="4" w:space="0" w:color="auto"/>
              <w:bottom w:val="single" w:sz="4" w:space="0" w:color="auto"/>
              <w:right w:val="single" w:sz="4" w:space="0" w:color="auto"/>
            </w:tcBorders>
          </w:tcPr>
          <w:p w14:paraId="333776F0" w14:textId="77777777" w:rsidR="00F51B77" w:rsidRDefault="00F51B77">
            <w:pPr>
              <w:widowControl/>
              <w:spacing w:line="312" w:lineRule="auto"/>
              <w:ind w:right="210"/>
              <w:jc w:val="center"/>
              <w:rPr>
                <w:b/>
                <w:bCs/>
              </w:rPr>
            </w:pPr>
          </w:p>
        </w:tc>
      </w:tr>
      <w:tr w:rsidR="00F51B77" w14:paraId="1DC3D076" w14:textId="77777777">
        <w:tc>
          <w:tcPr>
            <w:tcW w:w="823" w:type="dxa"/>
            <w:tcBorders>
              <w:top w:val="single" w:sz="4" w:space="0" w:color="auto"/>
              <w:left w:val="single" w:sz="4" w:space="0" w:color="auto"/>
              <w:bottom w:val="single" w:sz="4" w:space="0" w:color="auto"/>
              <w:right w:val="single" w:sz="4" w:space="0" w:color="auto"/>
            </w:tcBorders>
          </w:tcPr>
          <w:p w14:paraId="6AEFCE71" w14:textId="77777777" w:rsidR="00F51B77" w:rsidRDefault="00F51B77">
            <w:pPr>
              <w:widowControl/>
              <w:spacing w:line="312" w:lineRule="auto"/>
              <w:ind w:right="210"/>
              <w:jc w:val="center"/>
              <w:rPr>
                <w:b/>
                <w:bCs/>
              </w:rPr>
            </w:pPr>
          </w:p>
        </w:tc>
        <w:tc>
          <w:tcPr>
            <w:tcW w:w="1213" w:type="dxa"/>
            <w:tcBorders>
              <w:top w:val="single" w:sz="4" w:space="0" w:color="auto"/>
              <w:left w:val="single" w:sz="4" w:space="0" w:color="auto"/>
              <w:bottom w:val="single" w:sz="4" w:space="0" w:color="auto"/>
              <w:right w:val="single" w:sz="4" w:space="0" w:color="auto"/>
            </w:tcBorders>
          </w:tcPr>
          <w:p w14:paraId="0CCFA915" w14:textId="77777777" w:rsidR="00F51B77" w:rsidRDefault="00F51B77">
            <w:pPr>
              <w:widowControl/>
              <w:spacing w:line="312" w:lineRule="auto"/>
              <w:ind w:right="210"/>
              <w:jc w:val="center"/>
              <w:rPr>
                <w:b/>
                <w:bCs/>
              </w:rPr>
            </w:pPr>
          </w:p>
        </w:tc>
        <w:tc>
          <w:tcPr>
            <w:tcW w:w="1224" w:type="dxa"/>
            <w:tcBorders>
              <w:top w:val="single" w:sz="4" w:space="0" w:color="auto"/>
              <w:left w:val="single" w:sz="4" w:space="0" w:color="auto"/>
              <w:bottom w:val="single" w:sz="4" w:space="0" w:color="auto"/>
              <w:right w:val="single" w:sz="4" w:space="0" w:color="auto"/>
            </w:tcBorders>
          </w:tcPr>
          <w:p w14:paraId="159650FD" w14:textId="77777777" w:rsidR="00F51B77" w:rsidRDefault="00F51B77">
            <w:pPr>
              <w:widowControl/>
              <w:spacing w:line="312" w:lineRule="auto"/>
              <w:ind w:right="210"/>
              <w:jc w:val="center"/>
              <w:rPr>
                <w:b/>
                <w:bCs/>
              </w:rPr>
            </w:pPr>
          </w:p>
        </w:tc>
        <w:tc>
          <w:tcPr>
            <w:tcW w:w="928" w:type="dxa"/>
            <w:tcBorders>
              <w:top w:val="single" w:sz="4" w:space="0" w:color="auto"/>
              <w:left w:val="single" w:sz="4" w:space="0" w:color="auto"/>
              <w:bottom w:val="single" w:sz="4" w:space="0" w:color="auto"/>
              <w:right w:val="single" w:sz="4" w:space="0" w:color="auto"/>
            </w:tcBorders>
          </w:tcPr>
          <w:p w14:paraId="42ADC2E4" w14:textId="77777777" w:rsidR="00F51B77" w:rsidRDefault="00F51B77">
            <w:pPr>
              <w:widowControl/>
              <w:spacing w:line="312" w:lineRule="auto"/>
              <w:ind w:right="210"/>
              <w:jc w:val="center"/>
              <w:rPr>
                <w:b/>
                <w:bCs/>
              </w:rPr>
            </w:pPr>
          </w:p>
        </w:tc>
        <w:tc>
          <w:tcPr>
            <w:tcW w:w="1755" w:type="dxa"/>
            <w:tcBorders>
              <w:top w:val="single" w:sz="4" w:space="0" w:color="auto"/>
              <w:left w:val="single" w:sz="4" w:space="0" w:color="auto"/>
              <w:bottom w:val="single" w:sz="4" w:space="0" w:color="auto"/>
              <w:right w:val="single" w:sz="4" w:space="0" w:color="auto"/>
            </w:tcBorders>
          </w:tcPr>
          <w:p w14:paraId="1F1A7B86" w14:textId="77777777" w:rsidR="00F51B77" w:rsidRDefault="00F51B77">
            <w:pPr>
              <w:widowControl/>
              <w:spacing w:line="312" w:lineRule="auto"/>
              <w:ind w:right="210"/>
              <w:jc w:val="center"/>
              <w:rPr>
                <w:b/>
                <w:bCs/>
              </w:rPr>
            </w:pPr>
          </w:p>
        </w:tc>
        <w:tc>
          <w:tcPr>
            <w:tcW w:w="1551" w:type="dxa"/>
            <w:tcBorders>
              <w:top w:val="single" w:sz="4" w:space="0" w:color="auto"/>
              <w:left w:val="single" w:sz="4" w:space="0" w:color="auto"/>
              <w:bottom w:val="single" w:sz="4" w:space="0" w:color="auto"/>
              <w:right w:val="single" w:sz="4" w:space="0" w:color="auto"/>
            </w:tcBorders>
          </w:tcPr>
          <w:p w14:paraId="56017D39" w14:textId="77777777" w:rsidR="00F51B77" w:rsidRDefault="00F51B77">
            <w:pPr>
              <w:widowControl/>
              <w:spacing w:line="312" w:lineRule="auto"/>
              <w:ind w:right="210"/>
              <w:jc w:val="center"/>
              <w:rPr>
                <w:b/>
                <w:bCs/>
              </w:rPr>
            </w:pPr>
          </w:p>
        </w:tc>
        <w:tc>
          <w:tcPr>
            <w:tcW w:w="1460" w:type="dxa"/>
            <w:tcBorders>
              <w:top w:val="single" w:sz="4" w:space="0" w:color="auto"/>
              <w:left w:val="single" w:sz="4" w:space="0" w:color="auto"/>
              <w:bottom w:val="single" w:sz="4" w:space="0" w:color="auto"/>
              <w:right w:val="single" w:sz="4" w:space="0" w:color="auto"/>
            </w:tcBorders>
          </w:tcPr>
          <w:p w14:paraId="122DE0BB" w14:textId="77777777" w:rsidR="00F51B77" w:rsidRDefault="00F51B77">
            <w:pPr>
              <w:widowControl/>
              <w:spacing w:line="312" w:lineRule="auto"/>
              <w:ind w:right="210"/>
              <w:jc w:val="center"/>
              <w:rPr>
                <w:b/>
                <w:bCs/>
              </w:rPr>
            </w:pPr>
          </w:p>
        </w:tc>
        <w:tc>
          <w:tcPr>
            <w:tcW w:w="1912" w:type="dxa"/>
            <w:tcBorders>
              <w:top w:val="single" w:sz="4" w:space="0" w:color="auto"/>
              <w:left w:val="single" w:sz="4" w:space="0" w:color="auto"/>
              <w:bottom w:val="single" w:sz="4" w:space="0" w:color="auto"/>
              <w:right w:val="single" w:sz="4" w:space="0" w:color="auto"/>
            </w:tcBorders>
          </w:tcPr>
          <w:p w14:paraId="0513246D" w14:textId="77777777" w:rsidR="00F51B77" w:rsidRDefault="00F51B77">
            <w:pPr>
              <w:widowControl/>
              <w:spacing w:line="312" w:lineRule="auto"/>
              <w:ind w:right="210"/>
              <w:jc w:val="center"/>
              <w:rPr>
                <w:b/>
                <w:bCs/>
              </w:rPr>
            </w:pPr>
          </w:p>
        </w:tc>
        <w:tc>
          <w:tcPr>
            <w:tcW w:w="1671" w:type="dxa"/>
            <w:tcBorders>
              <w:top w:val="single" w:sz="4" w:space="0" w:color="auto"/>
              <w:left w:val="single" w:sz="4" w:space="0" w:color="auto"/>
              <w:bottom w:val="single" w:sz="4" w:space="0" w:color="auto"/>
              <w:right w:val="single" w:sz="4" w:space="0" w:color="auto"/>
            </w:tcBorders>
          </w:tcPr>
          <w:p w14:paraId="4A692FCE" w14:textId="77777777" w:rsidR="00F51B77" w:rsidRDefault="00F51B77">
            <w:pPr>
              <w:widowControl/>
              <w:spacing w:line="312" w:lineRule="auto"/>
              <w:ind w:right="210"/>
              <w:jc w:val="center"/>
              <w:rPr>
                <w:b/>
                <w:bCs/>
              </w:rPr>
            </w:pPr>
          </w:p>
        </w:tc>
        <w:tc>
          <w:tcPr>
            <w:tcW w:w="1807" w:type="dxa"/>
            <w:tcBorders>
              <w:top w:val="single" w:sz="4" w:space="0" w:color="auto"/>
              <w:left w:val="single" w:sz="4" w:space="0" w:color="auto"/>
              <w:bottom w:val="single" w:sz="4" w:space="0" w:color="auto"/>
              <w:right w:val="single" w:sz="4" w:space="0" w:color="auto"/>
            </w:tcBorders>
          </w:tcPr>
          <w:p w14:paraId="405BD33E" w14:textId="77777777" w:rsidR="00F51B77" w:rsidRDefault="00F51B77">
            <w:pPr>
              <w:widowControl/>
              <w:spacing w:line="312" w:lineRule="auto"/>
              <w:ind w:right="210"/>
              <w:jc w:val="center"/>
              <w:rPr>
                <w:b/>
                <w:bCs/>
              </w:rPr>
            </w:pPr>
          </w:p>
        </w:tc>
      </w:tr>
      <w:tr w:rsidR="00F51B77" w14:paraId="500ACE50" w14:textId="77777777">
        <w:tc>
          <w:tcPr>
            <w:tcW w:w="823" w:type="dxa"/>
            <w:tcBorders>
              <w:top w:val="single" w:sz="4" w:space="0" w:color="auto"/>
              <w:left w:val="single" w:sz="4" w:space="0" w:color="auto"/>
              <w:bottom w:val="single" w:sz="4" w:space="0" w:color="auto"/>
              <w:right w:val="single" w:sz="4" w:space="0" w:color="auto"/>
            </w:tcBorders>
          </w:tcPr>
          <w:p w14:paraId="7C20F7A9" w14:textId="77777777" w:rsidR="00F51B77" w:rsidRDefault="00F51B77">
            <w:pPr>
              <w:widowControl/>
              <w:spacing w:line="312" w:lineRule="auto"/>
              <w:ind w:right="210"/>
              <w:jc w:val="center"/>
              <w:rPr>
                <w:b/>
                <w:bCs/>
              </w:rPr>
            </w:pPr>
          </w:p>
        </w:tc>
        <w:tc>
          <w:tcPr>
            <w:tcW w:w="1213" w:type="dxa"/>
            <w:tcBorders>
              <w:top w:val="single" w:sz="4" w:space="0" w:color="auto"/>
              <w:left w:val="single" w:sz="4" w:space="0" w:color="auto"/>
              <w:bottom w:val="single" w:sz="4" w:space="0" w:color="auto"/>
              <w:right w:val="single" w:sz="4" w:space="0" w:color="auto"/>
            </w:tcBorders>
          </w:tcPr>
          <w:p w14:paraId="17CA0276" w14:textId="77777777" w:rsidR="00F51B77" w:rsidRDefault="00F51B77">
            <w:pPr>
              <w:widowControl/>
              <w:spacing w:line="312" w:lineRule="auto"/>
              <w:ind w:right="210"/>
              <w:jc w:val="center"/>
              <w:rPr>
                <w:b/>
                <w:bCs/>
              </w:rPr>
            </w:pPr>
          </w:p>
        </w:tc>
        <w:tc>
          <w:tcPr>
            <w:tcW w:w="1224" w:type="dxa"/>
            <w:tcBorders>
              <w:top w:val="single" w:sz="4" w:space="0" w:color="auto"/>
              <w:left w:val="single" w:sz="4" w:space="0" w:color="auto"/>
              <w:bottom w:val="single" w:sz="4" w:space="0" w:color="auto"/>
              <w:right w:val="single" w:sz="4" w:space="0" w:color="auto"/>
            </w:tcBorders>
          </w:tcPr>
          <w:p w14:paraId="3BCD2A48" w14:textId="77777777" w:rsidR="00F51B77" w:rsidRDefault="00F51B77">
            <w:pPr>
              <w:widowControl/>
              <w:spacing w:line="312" w:lineRule="auto"/>
              <w:ind w:right="210"/>
              <w:jc w:val="center"/>
              <w:rPr>
                <w:b/>
                <w:bCs/>
              </w:rPr>
            </w:pPr>
          </w:p>
        </w:tc>
        <w:tc>
          <w:tcPr>
            <w:tcW w:w="928" w:type="dxa"/>
            <w:tcBorders>
              <w:top w:val="single" w:sz="4" w:space="0" w:color="auto"/>
              <w:left w:val="single" w:sz="4" w:space="0" w:color="auto"/>
              <w:bottom w:val="single" w:sz="4" w:space="0" w:color="auto"/>
              <w:right w:val="single" w:sz="4" w:space="0" w:color="auto"/>
            </w:tcBorders>
          </w:tcPr>
          <w:p w14:paraId="48DBD596" w14:textId="77777777" w:rsidR="00F51B77" w:rsidRDefault="00F51B77">
            <w:pPr>
              <w:widowControl/>
              <w:spacing w:line="312" w:lineRule="auto"/>
              <w:ind w:right="210"/>
              <w:jc w:val="center"/>
              <w:rPr>
                <w:b/>
                <w:bCs/>
              </w:rPr>
            </w:pPr>
          </w:p>
        </w:tc>
        <w:tc>
          <w:tcPr>
            <w:tcW w:w="1755" w:type="dxa"/>
            <w:tcBorders>
              <w:top w:val="single" w:sz="4" w:space="0" w:color="auto"/>
              <w:left w:val="single" w:sz="4" w:space="0" w:color="auto"/>
              <w:bottom w:val="single" w:sz="4" w:space="0" w:color="auto"/>
              <w:right w:val="single" w:sz="4" w:space="0" w:color="auto"/>
            </w:tcBorders>
          </w:tcPr>
          <w:p w14:paraId="349DB5A2" w14:textId="77777777" w:rsidR="00F51B77" w:rsidRDefault="00F51B77">
            <w:pPr>
              <w:widowControl/>
              <w:spacing w:line="312" w:lineRule="auto"/>
              <w:ind w:right="210"/>
              <w:jc w:val="center"/>
              <w:rPr>
                <w:b/>
                <w:bCs/>
              </w:rPr>
            </w:pPr>
          </w:p>
        </w:tc>
        <w:tc>
          <w:tcPr>
            <w:tcW w:w="1551" w:type="dxa"/>
            <w:tcBorders>
              <w:top w:val="single" w:sz="4" w:space="0" w:color="auto"/>
              <w:left w:val="single" w:sz="4" w:space="0" w:color="auto"/>
              <w:bottom w:val="single" w:sz="4" w:space="0" w:color="auto"/>
              <w:right w:val="single" w:sz="4" w:space="0" w:color="auto"/>
            </w:tcBorders>
          </w:tcPr>
          <w:p w14:paraId="214DCF09" w14:textId="77777777" w:rsidR="00F51B77" w:rsidRDefault="00F51B77">
            <w:pPr>
              <w:widowControl/>
              <w:spacing w:line="312" w:lineRule="auto"/>
              <w:ind w:right="210"/>
              <w:jc w:val="center"/>
              <w:rPr>
                <w:b/>
                <w:bCs/>
              </w:rPr>
            </w:pPr>
          </w:p>
        </w:tc>
        <w:tc>
          <w:tcPr>
            <w:tcW w:w="1460" w:type="dxa"/>
            <w:tcBorders>
              <w:top w:val="single" w:sz="4" w:space="0" w:color="auto"/>
              <w:left w:val="single" w:sz="4" w:space="0" w:color="auto"/>
              <w:bottom w:val="single" w:sz="4" w:space="0" w:color="auto"/>
              <w:right w:val="single" w:sz="4" w:space="0" w:color="auto"/>
            </w:tcBorders>
          </w:tcPr>
          <w:p w14:paraId="410C552D" w14:textId="77777777" w:rsidR="00F51B77" w:rsidRDefault="00F51B77">
            <w:pPr>
              <w:widowControl/>
              <w:spacing w:line="312" w:lineRule="auto"/>
              <w:ind w:right="210"/>
              <w:jc w:val="center"/>
              <w:rPr>
                <w:b/>
                <w:bCs/>
              </w:rPr>
            </w:pPr>
          </w:p>
        </w:tc>
        <w:tc>
          <w:tcPr>
            <w:tcW w:w="1912" w:type="dxa"/>
            <w:tcBorders>
              <w:top w:val="single" w:sz="4" w:space="0" w:color="auto"/>
              <w:left w:val="single" w:sz="4" w:space="0" w:color="auto"/>
              <w:bottom w:val="single" w:sz="4" w:space="0" w:color="auto"/>
              <w:right w:val="single" w:sz="4" w:space="0" w:color="auto"/>
            </w:tcBorders>
          </w:tcPr>
          <w:p w14:paraId="112C6F13" w14:textId="77777777" w:rsidR="00F51B77" w:rsidRDefault="00F51B77">
            <w:pPr>
              <w:widowControl/>
              <w:spacing w:line="312" w:lineRule="auto"/>
              <w:ind w:right="210"/>
              <w:jc w:val="center"/>
              <w:rPr>
                <w:b/>
                <w:bCs/>
              </w:rPr>
            </w:pPr>
          </w:p>
        </w:tc>
        <w:tc>
          <w:tcPr>
            <w:tcW w:w="1671" w:type="dxa"/>
            <w:tcBorders>
              <w:top w:val="single" w:sz="4" w:space="0" w:color="auto"/>
              <w:left w:val="single" w:sz="4" w:space="0" w:color="auto"/>
              <w:bottom w:val="single" w:sz="4" w:space="0" w:color="auto"/>
              <w:right w:val="single" w:sz="4" w:space="0" w:color="auto"/>
            </w:tcBorders>
          </w:tcPr>
          <w:p w14:paraId="70ADE991" w14:textId="77777777" w:rsidR="00F51B77" w:rsidRDefault="00F51B77">
            <w:pPr>
              <w:widowControl/>
              <w:spacing w:line="312" w:lineRule="auto"/>
              <w:ind w:right="210"/>
              <w:jc w:val="center"/>
              <w:rPr>
                <w:b/>
                <w:bCs/>
              </w:rPr>
            </w:pPr>
          </w:p>
        </w:tc>
        <w:tc>
          <w:tcPr>
            <w:tcW w:w="1807" w:type="dxa"/>
            <w:tcBorders>
              <w:top w:val="single" w:sz="4" w:space="0" w:color="auto"/>
              <w:left w:val="single" w:sz="4" w:space="0" w:color="auto"/>
              <w:bottom w:val="single" w:sz="4" w:space="0" w:color="auto"/>
              <w:right w:val="single" w:sz="4" w:space="0" w:color="auto"/>
            </w:tcBorders>
          </w:tcPr>
          <w:p w14:paraId="5AE64C52" w14:textId="77777777" w:rsidR="00F51B77" w:rsidRDefault="00F51B77">
            <w:pPr>
              <w:widowControl/>
              <w:spacing w:line="312" w:lineRule="auto"/>
              <w:ind w:right="210"/>
              <w:jc w:val="center"/>
              <w:rPr>
                <w:b/>
                <w:bCs/>
              </w:rPr>
            </w:pPr>
          </w:p>
        </w:tc>
      </w:tr>
      <w:tr w:rsidR="00F51B77" w14:paraId="2EDCAACE" w14:textId="77777777">
        <w:tc>
          <w:tcPr>
            <w:tcW w:w="823" w:type="dxa"/>
            <w:tcBorders>
              <w:top w:val="single" w:sz="4" w:space="0" w:color="auto"/>
              <w:left w:val="single" w:sz="4" w:space="0" w:color="auto"/>
              <w:bottom w:val="single" w:sz="4" w:space="0" w:color="auto"/>
              <w:right w:val="single" w:sz="4" w:space="0" w:color="auto"/>
            </w:tcBorders>
          </w:tcPr>
          <w:p w14:paraId="4999BBD0" w14:textId="77777777" w:rsidR="00F51B77" w:rsidRDefault="00F51B77">
            <w:pPr>
              <w:widowControl/>
              <w:spacing w:line="312" w:lineRule="auto"/>
              <w:ind w:right="210"/>
              <w:jc w:val="center"/>
              <w:rPr>
                <w:b/>
                <w:bCs/>
              </w:rPr>
            </w:pPr>
          </w:p>
        </w:tc>
        <w:tc>
          <w:tcPr>
            <w:tcW w:w="1213" w:type="dxa"/>
            <w:tcBorders>
              <w:top w:val="single" w:sz="4" w:space="0" w:color="auto"/>
              <w:left w:val="single" w:sz="4" w:space="0" w:color="auto"/>
              <w:bottom w:val="single" w:sz="4" w:space="0" w:color="auto"/>
              <w:right w:val="single" w:sz="4" w:space="0" w:color="auto"/>
            </w:tcBorders>
          </w:tcPr>
          <w:p w14:paraId="29C6F1DB" w14:textId="77777777" w:rsidR="00F51B77" w:rsidRDefault="00F51B77">
            <w:pPr>
              <w:widowControl/>
              <w:spacing w:line="312" w:lineRule="auto"/>
              <w:ind w:right="210"/>
              <w:jc w:val="center"/>
              <w:rPr>
                <w:b/>
                <w:bCs/>
              </w:rPr>
            </w:pPr>
          </w:p>
        </w:tc>
        <w:tc>
          <w:tcPr>
            <w:tcW w:w="1224" w:type="dxa"/>
            <w:tcBorders>
              <w:top w:val="single" w:sz="4" w:space="0" w:color="auto"/>
              <w:left w:val="single" w:sz="4" w:space="0" w:color="auto"/>
              <w:bottom w:val="single" w:sz="4" w:space="0" w:color="auto"/>
              <w:right w:val="single" w:sz="4" w:space="0" w:color="auto"/>
            </w:tcBorders>
          </w:tcPr>
          <w:p w14:paraId="5039297C" w14:textId="77777777" w:rsidR="00F51B77" w:rsidRDefault="00F51B77">
            <w:pPr>
              <w:widowControl/>
              <w:spacing w:line="312" w:lineRule="auto"/>
              <w:ind w:right="210"/>
              <w:jc w:val="center"/>
              <w:rPr>
                <w:b/>
                <w:bCs/>
              </w:rPr>
            </w:pPr>
          </w:p>
        </w:tc>
        <w:tc>
          <w:tcPr>
            <w:tcW w:w="928" w:type="dxa"/>
            <w:tcBorders>
              <w:top w:val="single" w:sz="4" w:space="0" w:color="auto"/>
              <w:left w:val="single" w:sz="4" w:space="0" w:color="auto"/>
              <w:bottom w:val="single" w:sz="4" w:space="0" w:color="auto"/>
              <w:right w:val="single" w:sz="4" w:space="0" w:color="auto"/>
            </w:tcBorders>
          </w:tcPr>
          <w:p w14:paraId="3BF96C77" w14:textId="77777777" w:rsidR="00F51B77" w:rsidRDefault="00F51B77">
            <w:pPr>
              <w:widowControl/>
              <w:spacing w:line="312" w:lineRule="auto"/>
              <w:ind w:right="210"/>
              <w:jc w:val="center"/>
              <w:rPr>
                <w:b/>
                <w:bCs/>
              </w:rPr>
            </w:pPr>
          </w:p>
        </w:tc>
        <w:tc>
          <w:tcPr>
            <w:tcW w:w="1755" w:type="dxa"/>
            <w:tcBorders>
              <w:top w:val="single" w:sz="4" w:space="0" w:color="auto"/>
              <w:left w:val="single" w:sz="4" w:space="0" w:color="auto"/>
              <w:bottom w:val="single" w:sz="4" w:space="0" w:color="auto"/>
              <w:right w:val="single" w:sz="4" w:space="0" w:color="auto"/>
            </w:tcBorders>
          </w:tcPr>
          <w:p w14:paraId="6AC2D2B7" w14:textId="77777777" w:rsidR="00F51B77" w:rsidRDefault="00F51B77">
            <w:pPr>
              <w:widowControl/>
              <w:spacing w:line="312" w:lineRule="auto"/>
              <w:ind w:right="210"/>
              <w:jc w:val="center"/>
              <w:rPr>
                <w:b/>
                <w:bCs/>
              </w:rPr>
            </w:pPr>
          </w:p>
        </w:tc>
        <w:tc>
          <w:tcPr>
            <w:tcW w:w="1551" w:type="dxa"/>
            <w:tcBorders>
              <w:top w:val="single" w:sz="4" w:space="0" w:color="auto"/>
              <w:left w:val="single" w:sz="4" w:space="0" w:color="auto"/>
              <w:bottom w:val="single" w:sz="4" w:space="0" w:color="auto"/>
              <w:right w:val="single" w:sz="4" w:space="0" w:color="auto"/>
            </w:tcBorders>
          </w:tcPr>
          <w:p w14:paraId="4F1AAD3E" w14:textId="77777777" w:rsidR="00F51B77" w:rsidRDefault="00F51B77">
            <w:pPr>
              <w:widowControl/>
              <w:spacing w:line="312" w:lineRule="auto"/>
              <w:ind w:right="210"/>
              <w:jc w:val="center"/>
              <w:rPr>
                <w:b/>
                <w:bCs/>
              </w:rPr>
            </w:pPr>
          </w:p>
        </w:tc>
        <w:tc>
          <w:tcPr>
            <w:tcW w:w="1460" w:type="dxa"/>
            <w:tcBorders>
              <w:top w:val="single" w:sz="4" w:space="0" w:color="auto"/>
              <w:left w:val="single" w:sz="4" w:space="0" w:color="auto"/>
              <w:bottom w:val="single" w:sz="4" w:space="0" w:color="auto"/>
              <w:right w:val="single" w:sz="4" w:space="0" w:color="auto"/>
            </w:tcBorders>
          </w:tcPr>
          <w:p w14:paraId="4D74F98A" w14:textId="77777777" w:rsidR="00F51B77" w:rsidRDefault="00F51B77">
            <w:pPr>
              <w:widowControl/>
              <w:spacing w:line="312" w:lineRule="auto"/>
              <w:ind w:right="210"/>
              <w:jc w:val="center"/>
              <w:rPr>
                <w:b/>
                <w:bCs/>
              </w:rPr>
            </w:pPr>
          </w:p>
        </w:tc>
        <w:tc>
          <w:tcPr>
            <w:tcW w:w="1912" w:type="dxa"/>
            <w:tcBorders>
              <w:top w:val="single" w:sz="4" w:space="0" w:color="auto"/>
              <w:left w:val="single" w:sz="4" w:space="0" w:color="auto"/>
              <w:bottom w:val="single" w:sz="4" w:space="0" w:color="auto"/>
              <w:right w:val="single" w:sz="4" w:space="0" w:color="auto"/>
            </w:tcBorders>
          </w:tcPr>
          <w:p w14:paraId="1B96110E" w14:textId="77777777" w:rsidR="00F51B77" w:rsidRDefault="00F51B77">
            <w:pPr>
              <w:widowControl/>
              <w:spacing w:line="312" w:lineRule="auto"/>
              <w:ind w:right="210"/>
              <w:jc w:val="center"/>
              <w:rPr>
                <w:b/>
                <w:bCs/>
              </w:rPr>
            </w:pPr>
          </w:p>
        </w:tc>
        <w:tc>
          <w:tcPr>
            <w:tcW w:w="1671" w:type="dxa"/>
            <w:tcBorders>
              <w:top w:val="single" w:sz="4" w:space="0" w:color="auto"/>
              <w:left w:val="single" w:sz="4" w:space="0" w:color="auto"/>
              <w:bottom w:val="single" w:sz="4" w:space="0" w:color="auto"/>
              <w:right w:val="single" w:sz="4" w:space="0" w:color="auto"/>
            </w:tcBorders>
          </w:tcPr>
          <w:p w14:paraId="67190B78" w14:textId="77777777" w:rsidR="00F51B77" w:rsidRDefault="00F51B77">
            <w:pPr>
              <w:widowControl/>
              <w:spacing w:line="312" w:lineRule="auto"/>
              <w:ind w:right="210"/>
              <w:jc w:val="center"/>
              <w:rPr>
                <w:b/>
                <w:bCs/>
              </w:rPr>
            </w:pPr>
          </w:p>
        </w:tc>
        <w:tc>
          <w:tcPr>
            <w:tcW w:w="1807" w:type="dxa"/>
            <w:tcBorders>
              <w:top w:val="single" w:sz="4" w:space="0" w:color="auto"/>
              <w:left w:val="single" w:sz="4" w:space="0" w:color="auto"/>
              <w:bottom w:val="single" w:sz="4" w:space="0" w:color="auto"/>
              <w:right w:val="single" w:sz="4" w:space="0" w:color="auto"/>
            </w:tcBorders>
          </w:tcPr>
          <w:p w14:paraId="46D9DC13" w14:textId="77777777" w:rsidR="00F51B77" w:rsidRDefault="00F51B77">
            <w:pPr>
              <w:widowControl/>
              <w:spacing w:line="312" w:lineRule="auto"/>
              <w:ind w:right="210"/>
              <w:jc w:val="center"/>
              <w:rPr>
                <w:b/>
                <w:bCs/>
              </w:rPr>
            </w:pPr>
          </w:p>
        </w:tc>
      </w:tr>
      <w:tr w:rsidR="00F51B77" w14:paraId="557414FC" w14:textId="77777777">
        <w:tc>
          <w:tcPr>
            <w:tcW w:w="823" w:type="dxa"/>
            <w:tcBorders>
              <w:top w:val="single" w:sz="4" w:space="0" w:color="auto"/>
              <w:left w:val="single" w:sz="4" w:space="0" w:color="auto"/>
              <w:bottom w:val="single" w:sz="4" w:space="0" w:color="auto"/>
              <w:right w:val="single" w:sz="4" w:space="0" w:color="auto"/>
            </w:tcBorders>
          </w:tcPr>
          <w:p w14:paraId="62917BDF" w14:textId="77777777" w:rsidR="00F51B77" w:rsidRDefault="00F51B77">
            <w:pPr>
              <w:widowControl/>
              <w:spacing w:line="312" w:lineRule="auto"/>
              <w:ind w:right="210"/>
              <w:jc w:val="center"/>
              <w:rPr>
                <w:b/>
                <w:bCs/>
              </w:rPr>
            </w:pPr>
          </w:p>
        </w:tc>
        <w:tc>
          <w:tcPr>
            <w:tcW w:w="1213" w:type="dxa"/>
            <w:tcBorders>
              <w:top w:val="single" w:sz="4" w:space="0" w:color="auto"/>
              <w:left w:val="single" w:sz="4" w:space="0" w:color="auto"/>
              <w:bottom w:val="single" w:sz="4" w:space="0" w:color="auto"/>
              <w:right w:val="single" w:sz="4" w:space="0" w:color="auto"/>
            </w:tcBorders>
          </w:tcPr>
          <w:p w14:paraId="024A0E74" w14:textId="77777777" w:rsidR="00F51B77" w:rsidRDefault="00F51B77">
            <w:pPr>
              <w:widowControl/>
              <w:spacing w:line="312" w:lineRule="auto"/>
              <w:ind w:right="210"/>
              <w:jc w:val="center"/>
              <w:rPr>
                <w:b/>
                <w:bCs/>
              </w:rPr>
            </w:pPr>
          </w:p>
        </w:tc>
        <w:tc>
          <w:tcPr>
            <w:tcW w:w="1224" w:type="dxa"/>
            <w:tcBorders>
              <w:top w:val="single" w:sz="4" w:space="0" w:color="auto"/>
              <w:left w:val="single" w:sz="4" w:space="0" w:color="auto"/>
              <w:bottom w:val="single" w:sz="4" w:space="0" w:color="auto"/>
              <w:right w:val="single" w:sz="4" w:space="0" w:color="auto"/>
            </w:tcBorders>
          </w:tcPr>
          <w:p w14:paraId="6E1935F4" w14:textId="77777777" w:rsidR="00F51B77" w:rsidRDefault="00F51B77">
            <w:pPr>
              <w:widowControl/>
              <w:spacing w:line="312" w:lineRule="auto"/>
              <w:ind w:right="210"/>
              <w:jc w:val="center"/>
              <w:rPr>
                <w:b/>
                <w:bCs/>
              </w:rPr>
            </w:pPr>
          </w:p>
        </w:tc>
        <w:tc>
          <w:tcPr>
            <w:tcW w:w="928" w:type="dxa"/>
            <w:tcBorders>
              <w:top w:val="single" w:sz="4" w:space="0" w:color="auto"/>
              <w:left w:val="single" w:sz="4" w:space="0" w:color="auto"/>
              <w:bottom w:val="single" w:sz="4" w:space="0" w:color="auto"/>
              <w:right w:val="single" w:sz="4" w:space="0" w:color="auto"/>
            </w:tcBorders>
          </w:tcPr>
          <w:p w14:paraId="5837CC39" w14:textId="77777777" w:rsidR="00F51B77" w:rsidRDefault="00F51B77">
            <w:pPr>
              <w:widowControl/>
              <w:spacing w:line="312" w:lineRule="auto"/>
              <w:ind w:right="210"/>
              <w:jc w:val="center"/>
              <w:rPr>
                <w:b/>
                <w:bCs/>
              </w:rPr>
            </w:pPr>
          </w:p>
        </w:tc>
        <w:tc>
          <w:tcPr>
            <w:tcW w:w="1755" w:type="dxa"/>
            <w:tcBorders>
              <w:top w:val="single" w:sz="4" w:space="0" w:color="auto"/>
              <w:left w:val="single" w:sz="4" w:space="0" w:color="auto"/>
              <w:bottom w:val="single" w:sz="4" w:space="0" w:color="auto"/>
              <w:right w:val="single" w:sz="4" w:space="0" w:color="auto"/>
            </w:tcBorders>
          </w:tcPr>
          <w:p w14:paraId="6FA29DEA" w14:textId="77777777" w:rsidR="00F51B77" w:rsidRDefault="00F51B77">
            <w:pPr>
              <w:widowControl/>
              <w:spacing w:line="312" w:lineRule="auto"/>
              <w:ind w:right="210"/>
              <w:jc w:val="center"/>
              <w:rPr>
                <w:b/>
                <w:bCs/>
              </w:rPr>
            </w:pPr>
          </w:p>
        </w:tc>
        <w:tc>
          <w:tcPr>
            <w:tcW w:w="1551" w:type="dxa"/>
            <w:tcBorders>
              <w:top w:val="single" w:sz="4" w:space="0" w:color="auto"/>
              <w:left w:val="single" w:sz="4" w:space="0" w:color="auto"/>
              <w:bottom w:val="single" w:sz="4" w:space="0" w:color="auto"/>
              <w:right w:val="single" w:sz="4" w:space="0" w:color="auto"/>
            </w:tcBorders>
          </w:tcPr>
          <w:p w14:paraId="4C9119D6" w14:textId="77777777" w:rsidR="00F51B77" w:rsidRDefault="00F51B77">
            <w:pPr>
              <w:widowControl/>
              <w:spacing w:line="312" w:lineRule="auto"/>
              <w:ind w:right="210"/>
              <w:jc w:val="center"/>
              <w:rPr>
                <w:b/>
                <w:bCs/>
              </w:rPr>
            </w:pPr>
          </w:p>
        </w:tc>
        <w:tc>
          <w:tcPr>
            <w:tcW w:w="1460" w:type="dxa"/>
            <w:tcBorders>
              <w:top w:val="single" w:sz="4" w:space="0" w:color="auto"/>
              <w:left w:val="single" w:sz="4" w:space="0" w:color="auto"/>
              <w:bottom w:val="single" w:sz="4" w:space="0" w:color="auto"/>
              <w:right w:val="single" w:sz="4" w:space="0" w:color="auto"/>
            </w:tcBorders>
          </w:tcPr>
          <w:p w14:paraId="7598FC15" w14:textId="77777777" w:rsidR="00F51B77" w:rsidRDefault="00F51B77">
            <w:pPr>
              <w:widowControl/>
              <w:spacing w:line="312" w:lineRule="auto"/>
              <w:ind w:right="210"/>
              <w:jc w:val="center"/>
              <w:rPr>
                <w:b/>
                <w:bCs/>
              </w:rPr>
            </w:pPr>
          </w:p>
        </w:tc>
        <w:tc>
          <w:tcPr>
            <w:tcW w:w="1912" w:type="dxa"/>
            <w:tcBorders>
              <w:top w:val="single" w:sz="4" w:space="0" w:color="auto"/>
              <w:left w:val="single" w:sz="4" w:space="0" w:color="auto"/>
              <w:bottom w:val="single" w:sz="4" w:space="0" w:color="auto"/>
              <w:right w:val="single" w:sz="4" w:space="0" w:color="auto"/>
            </w:tcBorders>
          </w:tcPr>
          <w:p w14:paraId="090BAD90" w14:textId="77777777" w:rsidR="00F51B77" w:rsidRDefault="00F51B77">
            <w:pPr>
              <w:widowControl/>
              <w:spacing w:line="312" w:lineRule="auto"/>
              <w:ind w:right="210"/>
              <w:jc w:val="center"/>
              <w:rPr>
                <w:b/>
                <w:bCs/>
              </w:rPr>
            </w:pPr>
          </w:p>
        </w:tc>
        <w:tc>
          <w:tcPr>
            <w:tcW w:w="1671" w:type="dxa"/>
            <w:tcBorders>
              <w:top w:val="single" w:sz="4" w:space="0" w:color="auto"/>
              <w:left w:val="single" w:sz="4" w:space="0" w:color="auto"/>
              <w:bottom w:val="single" w:sz="4" w:space="0" w:color="auto"/>
              <w:right w:val="single" w:sz="4" w:space="0" w:color="auto"/>
            </w:tcBorders>
          </w:tcPr>
          <w:p w14:paraId="200E3193" w14:textId="77777777" w:rsidR="00F51B77" w:rsidRDefault="00F51B77">
            <w:pPr>
              <w:widowControl/>
              <w:spacing w:line="312" w:lineRule="auto"/>
              <w:ind w:right="210"/>
              <w:jc w:val="center"/>
              <w:rPr>
                <w:b/>
                <w:bCs/>
              </w:rPr>
            </w:pPr>
          </w:p>
        </w:tc>
        <w:tc>
          <w:tcPr>
            <w:tcW w:w="1807" w:type="dxa"/>
            <w:tcBorders>
              <w:top w:val="single" w:sz="4" w:space="0" w:color="auto"/>
              <w:left w:val="single" w:sz="4" w:space="0" w:color="auto"/>
              <w:bottom w:val="single" w:sz="4" w:space="0" w:color="auto"/>
              <w:right w:val="single" w:sz="4" w:space="0" w:color="auto"/>
            </w:tcBorders>
          </w:tcPr>
          <w:p w14:paraId="5B909A16" w14:textId="77777777" w:rsidR="00F51B77" w:rsidRDefault="00F51B77">
            <w:pPr>
              <w:widowControl/>
              <w:spacing w:line="312" w:lineRule="auto"/>
              <w:ind w:right="210"/>
              <w:jc w:val="center"/>
              <w:rPr>
                <w:b/>
                <w:bCs/>
              </w:rPr>
            </w:pPr>
          </w:p>
        </w:tc>
      </w:tr>
    </w:tbl>
    <w:p w14:paraId="6155DCF7" w14:textId="77777777" w:rsidR="00F51B77" w:rsidRDefault="00000000">
      <w:pPr>
        <w:widowControl/>
        <w:spacing w:line="480" w:lineRule="auto"/>
        <w:ind w:right="210"/>
        <w:jc w:val="left"/>
      </w:pPr>
      <w:r>
        <w:t>备注：</w:t>
      </w:r>
      <w:r>
        <w:rPr>
          <w:rFonts w:hint="eastAsia"/>
        </w:rPr>
        <w:t>具体信息由</w:t>
      </w:r>
      <w:r>
        <w:t>学院工作小组秘书</w:t>
      </w:r>
      <w:r>
        <w:rPr>
          <w:rFonts w:hint="eastAsia"/>
        </w:rPr>
        <w:t>填写完后，交教研室确认拟录取情况，院内存档</w:t>
      </w:r>
      <w:r>
        <w:t>。</w:t>
      </w:r>
    </w:p>
    <w:p w14:paraId="360ACC45" w14:textId="77777777" w:rsidR="00F51B77" w:rsidRDefault="00000000">
      <w:pPr>
        <w:widowControl/>
        <w:spacing w:line="480" w:lineRule="auto"/>
        <w:ind w:leftChars="5000" w:left="10500"/>
        <w:jc w:val="left"/>
      </w:pPr>
      <w:r>
        <w:t>教研室主任：</w:t>
      </w:r>
    </w:p>
    <w:p w14:paraId="574B330E" w14:textId="77777777" w:rsidR="00F51B77" w:rsidRDefault="00000000">
      <w:pPr>
        <w:widowControl/>
        <w:spacing w:line="480" w:lineRule="auto"/>
        <w:ind w:leftChars="5000" w:left="10500"/>
        <w:jc w:val="left"/>
        <w:rPr>
          <w:b/>
          <w:bCs/>
        </w:rPr>
      </w:pPr>
      <w:r>
        <w:t>日期：</w:t>
      </w:r>
    </w:p>
    <w:p w14:paraId="7AF27E91" w14:textId="77777777" w:rsidR="00F51B77" w:rsidRDefault="00F51B77">
      <w:pPr>
        <w:widowControl/>
        <w:spacing w:line="312" w:lineRule="auto"/>
        <w:ind w:right="210"/>
        <w:jc w:val="left"/>
      </w:pPr>
    </w:p>
    <w:sectPr w:rsidR="00F51B77">
      <w:headerReference w:type="default" r:id="rId8"/>
      <w:pgSz w:w="16838" w:h="11906" w:orient="landscape"/>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2DE5" w14:textId="77777777" w:rsidR="00080893" w:rsidRDefault="00080893">
      <w:pPr>
        <w:spacing w:after="0" w:line="240" w:lineRule="auto"/>
      </w:pPr>
      <w:r>
        <w:separator/>
      </w:r>
    </w:p>
  </w:endnote>
  <w:endnote w:type="continuationSeparator" w:id="0">
    <w:p w14:paraId="783200CC" w14:textId="77777777" w:rsidR="00080893" w:rsidRDefault="00080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20B3E" w14:textId="77777777" w:rsidR="00080893" w:rsidRDefault="00080893">
      <w:pPr>
        <w:spacing w:after="0" w:line="240" w:lineRule="auto"/>
      </w:pPr>
      <w:r>
        <w:separator/>
      </w:r>
    </w:p>
  </w:footnote>
  <w:footnote w:type="continuationSeparator" w:id="0">
    <w:p w14:paraId="75AE9260" w14:textId="77777777" w:rsidR="00080893" w:rsidRDefault="00080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47CD" w14:textId="77777777" w:rsidR="00F51B77" w:rsidRDefault="00F51B77">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Y5YmJhNGQ2OGRlNDBmNDE1ZWMyM2M4MzNiYmM3MzYifQ=="/>
  </w:docVars>
  <w:rsids>
    <w:rsidRoot w:val="0095249F"/>
    <w:rsid w:val="00003606"/>
    <w:rsid w:val="000076E1"/>
    <w:rsid w:val="00017A27"/>
    <w:rsid w:val="0002301D"/>
    <w:rsid w:val="00023949"/>
    <w:rsid w:val="00027823"/>
    <w:rsid w:val="00067F68"/>
    <w:rsid w:val="00073B41"/>
    <w:rsid w:val="00080893"/>
    <w:rsid w:val="000C1D4D"/>
    <w:rsid w:val="000D1BB6"/>
    <w:rsid w:val="000D38C1"/>
    <w:rsid w:val="000E1445"/>
    <w:rsid w:val="000E4174"/>
    <w:rsid w:val="001257DD"/>
    <w:rsid w:val="00145009"/>
    <w:rsid w:val="00146BA6"/>
    <w:rsid w:val="00170BC6"/>
    <w:rsid w:val="0017559D"/>
    <w:rsid w:val="00176CE1"/>
    <w:rsid w:val="001958F6"/>
    <w:rsid w:val="001A1120"/>
    <w:rsid w:val="001B697B"/>
    <w:rsid w:val="001B7F72"/>
    <w:rsid w:val="001C52F4"/>
    <w:rsid w:val="001D3AD1"/>
    <w:rsid w:val="001D3E5A"/>
    <w:rsid w:val="001D6697"/>
    <w:rsid w:val="001E489B"/>
    <w:rsid w:val="001E7BDB"/>
    <w:rsid w:val="001F3A14"/>
    <w:rsid w:val="002174B3"/>
    <w:rsid w:val="00222A17"/>
    <w:rsid w:val="00225EB9"/>
    <w:rsid w:val="002301E3"/>
    <w:rsid w:val="00230A24"/>
    <w:rsid w:val="00234A13"/>
    <w:rsid w:val="00245E57"/>
    <w:rsid w:val="002466FD"/>
    <w:rsid w:val="00250F8A"/>
    <w:rsid w:val="00251DF7"/>
    <w:rsid w:val="0025229F"/>
    <w:rsid w:val="0027021A"/>
    <w:rsid w:val="002919F4"/>
    <w:rsid w:val="002A33BF"/>
    <w:rsid w:val="002B2A72"/>
    <w:rsid w:val="002D2058"/>
    <w:rsid w:val="002E24A3"/>
    <w:rsid w:val="003121C8"/>
    <w:rsid w:val="003170A0"/>
    <w:rsid w:val="0032474C"/>
    <w:rsid w:val="00352E00"/>
    <w:rsid w:val="00356897"/>
    <w:rsid w:val="003632CE"/>
    <w:rsid w:val="0036615F"/>
    <w:rsid w:val="00377F47"/>
    <w:rsid w:val="003828B0"/>
    <w:rsid w:val="003A3BFA"/>
    <w:rsid w:val="003E6649"/>
    <w:rsid w:val="00402D4C"/>
    <w:rsid w:val="0041288F"/>
    <w:rsid w:val="0041542F"/>
    <w:rsid w:val="004358AE"/>
    <w:rsid w:val="004375C9"/>
    <w:rsid w:val="00450800"/>
    <w:rsid w:val="004566F6"/>
    <w:rsid w:val="00457CCC"/>
    <w:rsid w:val="004B0778"/>
    <w:rsid w:val="004B40C1"/>
    <w:rsid w:val="004C6CBB"/>
    <w:rsid w:val="004E42D0"/>
    <w:rsid w:val="005126EF"/>
    <w:rsid w:val="00520BF5"/>
    <w:rsid w:val="00532187"/>
    <w:rsid w:val="00540F32"/>
    <w:rsid w:val="0056582A"/>
    <w:rsid w:val="00572F24"/>
    <w:rsid w:val="0058737A"/>
    <w:rsid w:val="005E42D8"/>
    <w:rsid w:val="005F40ED"/>
    <w:rsid w:val="0061756C"/>
    <w:rsid w:val="006214F3"/>
    <w:rsid w:val="00623123"/>
    <w:rsid w:val="00625C54"/>
    <w:rsid w:val="006332D8"/>
    <w:rsid w:val="00640EE4"/>
    <w:rsid w:val="00643433"/>
    <w:rsid w:val="00664199"/>
    <w:rsid w:val="00667D37"/>
    <w:rsid w:val="0067056B"/>
    <w:rsid w:val="0067560B"/>
    <w:rsid w:val="00677546"/>
    <w:rsid w:val="006A49D6"/>
    <w:rsid w:val="006C1E63"/>
    <w:rsid w:val="006C6168"/>
    <w:rsid w:val="006D3EF7"/>
    <w:rsid w:val="006F3865"/>
    <w:rsid w:val="006F7712"/>
    <w:rsid w:val="0071430D"/>
    <w:rsid w:val="00715FA5"/>
    <w:rsid w:val="007201B0"/>
    <w:rsid w:val="00734F8A"/>
    <w:rsid w:val="007438B2"/>
    <w:rsid w:val="0074558E"/>
    <w:rsid w:val="00745F56"/>
    <w:rsid w:val="00747C27"/>
    <w:rsid w:val="00753CB8"/>
    <w:rsid w:val="00767789"/>
    <w:rsid w:val="00773382"/>
    <w:rsid w:val="00773881"/>
    <w:rsid w:val="00780AB5"/>
    <w:rsid w:val="0078407B"/>
    <w:rsid w:val="007B13B4"/>
    <w:rsid w:val="007B22ED"/>
    <w:rsid w:val="007C002F"/>
    <w:rsid w:val="007C7979"/>
    <w:rsid w:val="007E0271"/>
    <w:rsid w:val="007E4E1E"/>
    <w:rsid w:val="007E7B50"/>
    <w:rsid w:val="00811869"/>
    <w:rsid w:val="00846477"/>
    <w:rsid w:val="008550A6"/>
    <w:rsid w:val="00855DAA"/>
    <w:rsid w:val="00896C45"/>
    <w:rsid w:val="00897C95"/>
    <w:rsid w:val="008B0C77"/>
    <w:rsid w:val="009238DC"/>
    <w:rsid w:val="00936F13"/>
    <w:rsid w:val="009376D0"/>
    <w:rsid w:val="0095249F"/>
    <w:rsid w:val="009533A9"/>
    <w:rsid w:val="0096530B"/>
    <w:rsid w:val="00966A77"/>
    <w:rsid w:val="0097055C"/>
    <w:rsid w:val="00975FB4"/>
    <w:rsid w:val="00993C84"/>
    <w:rsid w:val="00A44818"/>
    <w:rsid w:val="00A44D49"/>
    <w:rsid w:val="00A44E14"/>
    <w:rsid w:val="00A54FB6"/>
    <w:rsid w:val="00A5632B"/>
    <w:rsid w:val="00A63597"/>
    <w:rsid w:val="00A965C1"/>
    <w:rsid w:val="00AA2802"/>
    <w:rsid w:val="00AA5474"/>
    <w:rsid w:val="00AC0DCB"/>
    <w:rsid w:val="00AD22AB"/>
    <w:rsid w:val="00AE030A"/>
    <w:rsid w:val="00AE5C9B"/>
    <w:rsid w:val="00B4486C"/>
    <w:rsid w:val="00B504FD"/>
    <w:rsid w:val="00B50C79"/>
    <w:rsid w:val="00B662E8"/>
    <w:rsid w:val="00B75511"/>
    <w:rsid w:val="00B96649"/>
    <w:rsid w:val="00B97FAC"/>
    <w:rsid w:val="00BA6B4A"/>
    <w:rsid w:val="00BB50F9"/>
    <w:rsid w:val="00BD2293"/>
    <w:rsid w:val="00BE513D"/>
    <w:rsid w:val="00BE5362"/>
    <w:rsid w:val="00BF2C77"/>
    <w:rsid w:val="00C00D70"/>
    <w:rsid w:val="00C05317"/>
    <w:rsid w:val="00C50C26"/>
    <w:rsid w:val="00C5523B"/>
    <w:rsid w:val="00C57E1D"/>
    <w:rsid w:val="00CD2B20"/>
    <w:rsid w:val="00CE5056"/>
    <w:rsid w:val="00CF7916"/>
    <w:rsid w:val="00CF7CF7"/>
    <w:rsid w:val="00D06322"/>
    <w:rsid w:val="00D1246C"/>
    <w:rsid w:val="00D16677"/>
    <w:rsid w:val="00D31402"/>
    <w:rsid w:val="00D34417"/>
    <w:rsid w:val="00D43886"/>
    <w:rsid w:val="00D45267"/>
    <w:rsid w:val="00D4794B"/>
    <w:rsid w:val="00D624D4"/>
    <w:rsid w:val="00D634C0"/>
    <w:rsid w:val="00D65398"/>
    <w:rsid w:val="00D942B8"/>
    <w:rsid w:val="00D97540"/>
    <w:rsid w:val="00DA0592"/>
    <w:rsid w:val="00DA47C8"/>
    <w:rsid w:val="00DA543A"/>
    <w:rsid w:val="00DC46EC"/>
    <w:rsid w:val="00DC4D0E"/>
    <w:rsid w:val="00DE0137"/>
    <w:rsid w:val="00DE689F"/>
    <w:rsid w:val="00E22E8C"/>
    <w:rsid w:val="00E24059"/>
    <w:rsid w:val="00E2689D"/>
    <w:rsid w:val="00E5040D"/>
    <w:rsid w:val="00E618B1"/>
    <w:rsid w:val="00E64BB8"/>
    <w:rsid w:val="00E9134A"/>
    <w:rsid w:val="00ED2660"/>
    <w:rsid w:val="00EE6801"/>
    <w:rsid w:val="00EF1F0F"/>
    <w:rsid w:val="00EF7229"/>
    <w:rsid w:val="00F23FCA"/>
    <w:rsid w:val="00F3019D"/>
    <w:rsid w:val="00F513C8"/>
    <w:rsid w:val="00F51B77"/>
    <w:rsid w:val="00F853E1"/>
    <w:rsid w:val="00F923DF"/>
    <w:rsid w:val="00FC41AB"/>
    <w:rsid w:val="00FC6410"/>
    <w:rsid w:val="00FD5A14"/>
    <w:rsid w:val="00FE2C60"/>
    <w:rsid w:val="00FE7E20"/>
    <w:rsid w:val="00FF58CA"/>
    <w:rsid w:val="08421060"/>
    <w:rsid w:val="3FFFB2A6"/>
    <w:rsid w:val="453D22E3"/>
    <w:rsid w:val="5A9BB64B"/>
    <w:rsid w:val="5FFFE335"/>
    <w:rsid w:val="6FD34005"/>
    <w:rsid w:val="9FAFD991"/>
    <w:rsid w:val="A4D3DF54"/>
    <w:rsid w:val="ABFD462F"/>
    <w:rsid w:val="BFDD6972"/>
    <w:rsid w:val="BFFF8CDB"/>
    <w:rsid w:val="D77EEEBF"/>
    <w:rsid w:val="DFD71FEA"/>
    <w:rsid w:val="DFF714BA"/>
    <w:rsid w:val="E7F79312"/>
    <w:rsid w:val="FBD787CE"/>
    <w:rsid w:val="FCBF3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6F63C5F"/>
  <w15:docId w15:val="{180A196C-8177-46D2-BA34-F377C8B3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8">
    <w:name w:val="页脚 字符"/>
    <w:basedOn w:val="a0"/>
    <w:link w:val="a7"/>
    <w:uiPriority w:val="99"/>
    <w:rPr>
      <w:rFonts w:ascii="Calibri" w:eastAsia="宋体" w:hAnsi="Calibri" w:cs="Times New Roman"/>
      <w:kern w:val="2"/>
      <w:sz w:val="18"/>
      <w:szCs w:val="18"/>
    </w:rPr>
  </w:style>
  <w:style w:type="character" w:customStyle="1" w:styleId="a4">
    <w:name w:val="日期 字符"/>
    <w:basedOn w:val="a0"/>
    <w:link w:val="a3"/>
    <w:uiPriority w:val="99"/>
    <w:semiHidden/>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1265</Words>
  <Characters>1406</Characters>
  <Application>Microsoft Office Word</Application>
  <DocSecurity>0</DocSecurity>
  <Lines>281</Lines>
  <Paragraphs>178</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Jiao Chen</cp:lastModifiedBy>
  <cp:revision>22</cp:revision>
  <cp:lastPrinted>2025-05-29T23:20:00Z</cp:lastPrinted>
  <dcterms:created xsi:type="dcterms:W3CDTF">2026-06-02T19:25:00Z</dcterms:created>
  <dcterms:modified xsi:type="dcterms:W3CDTF">2026-06-14T02:27:00Z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C200E7AECC1C4BADAA005DCDCE400C29_12</vt:lpwstr>
  </property>
</Properties>
</file>